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81C" w:rsidRDefault="007E281C" w:rsidP="007E281C">
      <w:pPr>
        <w:pStyle w:val="1"/>
        <w:ind w:left="0"/>
        <w:jc w:val="left"/>
      </w:pPr>
    </w:p>
    <w:p w:rsidR="007E281C" w:rsidRDefault="007E281C" w:rsidP="007E281C">
      <w:pPr>
        <w:jc w:val="center"/>
      </w:pPr>
      <w:r>
        <w:rPr>
          <w:noProof/>
          <w:lang w:eastAsia="ru-RU"/>
        </w:rPr>
        <w:drawing>
          <wp:inline distT="0" distB="0" distL="0" distR="0" wp14:anchorId="330F1240" wp14:editId="643BF970">
            <wp:extent cx="659765" cy="819150"/>
            <wp:effectExtent l="0" t="0" r="6985" b="0"/>
            <wp:docPr id="6" name="Рисунок 6" descr="Описание: 255d23ed8577a39c8b85d95b198fbd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55d23ed8577a39c8b85d95b198fbd9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281C" w:rsidRDefault="007E281C" w:rsidP="007E281C">
      <w:pPr>
        <w:jc w:val="center"/>
        <w:rPr>
          <w:b/>
          <w:sz w:val="28"/>
        </w:rPr>
      </w:pPr>
      <w:r>
        <w:rPr>
          <w:b/>
          <w:sz w:val="28"/>
        </w:rPr>
        <w:t xml:space="preserve">АДМИНИСТРАЦИИ  </w:t>
      </w:r>
      <w:proofErr w:type="gramStart"/>
      <w:r>
        <w:rPr>
          <w:b/>
          <w:sz w:val="28"/>
        </w:rPr>
        <w:t>ВОСТОЧНОГО</w:t>
      </w:r>
      <w:proofErr w:type="gramEnd"/>
      <w:r>
        <w:rPr>
          <w:b/>
          <w:sz w:val="28"/>
        </w:rPr>
        <w:t xml:space="preserve"> СЕЛЬСКОГО </w:t>
      </w:r>
    </w:p>
    <w:p w:rsidR="007E281C" w:rsidRDefault="007E281C" w:rsidP="007E281C">
      <w:pPr>
        <w:jc w:val="center"/>
        <w:rPr>
          <w:b/>
          <w:sz w:val="28"/>
        </w:rPr>
      </w:pPr>
      <w:r>
        <w:rPr>
          <w:b/>
          <w:sz w:val="28"/>
        </w:rPr>
        <w:t xml:space="preserve">ПОСЕЛЕНИЯ УСТЬ-ЛАБИНСКОГО  РАЙОНА </w:t>
      </w:r>
    </w:p>
    <w:p w:rsidR="007E281C" w:rsidRPr="00573E75" w:rsidRDefault="007E281C" w:rsidP="007E281C">
      <w:pPr>
        <w:jc w:val="center"/>
        <w:rPr>
          <w:b/>
          <w:sz w:val="20"/>
          <w:szCs w:val="20"/>
        </w:rPr>
      </w:pPr>
    </w:p>
    <w:p w:rsidR="007E281C" w:rsidRPr="001D0F81" w:rsidRDefault="007E281C" w:rsidP="007E281C">
      <w:pPr>
        <w:jc w:val="center"/>
        <w:rPr>
          <w:b/>
          <w:sz w:val="48"/>
          <w:szCs w:val="48"/>
        </w:rPr>
      </w:pPr>
      <w:r w:rsidRPr="001D0F81">
        <w:rPr>
          <w:b/>
          <w:sz w:val="44"/>
          <w:szCs w:val="44"/>
        </w:rPr>
        <w:t xml:space="preserve">  </w:t>
      </w:r>
      <w:r w:rsidRPr="001D0F81">
        <w:rPr>
          <w:b/>
          <w:sz w:val="48"/>
          <w:szCs w:val="48"/>
        </w:rPr>
        <w:t>ПОСТАНОВЛЕНИЕ</w:t>
      </w:r>
    </w:p>
    <w:p w:rsidR="007E281C" w:rsidRDefault="007E281C" w:rsidP="007E281C">
      <w:pPr>
        <w:pStyle w:val="a3"/>
        <w:spacing w:before="184"/>
        <w:rPr>
          <w:b/>
          <w:sz w:val="32"/>
        </w:rPr>
      </w:pPr>
    </w:p>
    <w:p w:rsidR="007E281C" w:rsidRDefault="007E281C" w:rsidP="007E281C">
      <w:pPr>
        <w:tabs>
          <w:tab w:val="left" w:pos="8127"/>
        </w:tabs>
        <w:ind w:left="2"/>
        <w:jc w:val="both"/>
        <w:rPr>
          <w:sz w:val="24"/>
        </w:rPr>
      </w:pPr>
      <w:r>
        <w:rPr>
          <w:sz w:val="24"/>
        </w:rPr>
        <w:t>от 07.04</w:t>
      </w:r>
      <w:r>
        <w:rPr>
          <w:sz w:val="24"/>
        </w:rPr>
        <w:t xml:space="preserve">.2026 </w:t>
      </w:r>
      <w:r>
        <w:rPr>
          <w:spacing w:val="-5"/>
          <w:sz w:val="24"/>
        </w:rPr>
        <w:t>г.</w:t>
      </w:r>
      <w:r>
        <w:rPr>
          <w:sz w:val="24"/>
        </w:rPr>
        <w:tab/>
      </w:r>
      <w:r>
        <w:rPr>
          <w:sz w:val="24"/>
        </w:rPr>
        <w:t xml:space="preserve">        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36</w:t>
      </w:r>
    </w:p>
    <w:p w:rsidR="007E281C" w:rsidRDefault="007E281C" w:rsidP="007E281C">
      <w:pPr>
        <w:ind w:right="71"/>
        <w:rPr>
          <w:sz w:val="24"/>
        </w:rPr>
      </w:pPr>
      <w:r>
        <w:rPr>
          <w:sz w:val="24"/>
          <w:szCs w:val="28"/>
        </w:rPr>
        <w:t xml:space="preserve">                                                                        </w:t>
      </w:r>
      <w:r>
        <w:rPr>
          <w:sz w:val="24"/>
        </w:rPr>
        <w:t>станица</w:t>
      </w:r>
      <w:r>
        <w:rPr>
          <w:spacing w:val="-4"/>
          <w:sz w:val="24"/>
        </w:rPr>
        <w:t xml:space="preserve"> Восточная</w:t>
      </w:r>
    </w:p>
    <w:p w:rsidR="00702F11" w:rsidRDefault="00702F11">
      <w:pPr>
        <w:pStyle w:val="a3"/>
        <w:spacing w:before="47"/>
        <w:ind w:left="0"/>
        <w:rPr>
          <w:sz w:val="24"/>
        </w:rPr>
      </w:pPr>
    </w:p>
    <w:p w:rsidR="00702F11" w:rsidRPr="007E281C" w:rsidRDefault="00D6569B" w:rsidP="007E281C">
      <w:pPr>
        <w:pStyle w:val="2"/>
        <w:ind w:left="251" w:right="249" w:firstLine="5"/>
      </w:pPr>
      <w:r>
        <w:t>О создании комиссии по проведению оценки обеспечения готовности к отопительному</w:t>
      </w:r>
      <w:r>
        <w:rPr>
          <w:spacing w:val="-7"/>
        </w:rPr>
        <w:t xml:space="preserve"> </w:t>
      </w:r>
      <w:r>
        <w:t>периоду</w:t>
      </w:r>
      <w:r>
        <w:rPr>
          <w:spacing w:val="-8"/>
        </w:rPr>
        <w:t xml:space="preserve"> </w:t>
      </w:r>
      <w:r>
        <w:t>2026-2027</w:t>
      </w:r>
      <w:r>
        <w:rPr>
          <w:spacing w:val="-6"/>
        </w:rPr>
        <w:t xml:space="preserve"> </w:t>
      </w:r>
      <w:r>
        <w:t>годов</w:t>
      </w:r>
      <w:r>
        <w:rPr>
          <w:spacing w:val="-7"/>
        </w:rPr>
        <w:t xml:space="preserve"> </w:t>
      </w:r>
      <w:r>
        <w:t>теплоснабжающих,</w:t>
      </w:r>
      <w:r>
        <w:rPr>
          <w:spacing w:val="-5"/>
        </w:rPr>
        <w:t xml:space="preserve"> </w:t>
      </w:r>
      <w:proofErr w:type="spellStart"/>
      <w:r>
        <w:t>теплосетевых</w:t>
      </w:r>
      <w:proofErr w:type="spellEnd"/>
      <w:r>
        <w:t xml:space="preserve"> организаций и потребителей тепловой энергии, расположенных на территории </w:t>
      </w:r>
      <w:r w:rsidR="007E281C">
        <w:t>Восточного</w:t>
      </w:r>
      <w:r>
        <w:t xml:space="preserve"> сельского поселения</w:t>
      </w:r>
      <w:r w:rsidR="007E281C">
        <w:t xml:space="preserve"> </w:t>
      </w:r>
      <w:r>
        <w:t>Усть-Лабинского</w:t>
      </w:r>
      <w:r>
        <w:rPr>
          <w:spacing w:val="-10"/>
        </w:rPr>
        <w:t xml:space="preserve"> </w:t>
      </w:r>
      <w:r>
        <w:rPr>
          <w:spacing w:val="-2"/>
        </w:rPr>
        <w:t>района</w:t>
      </w:r>
    </w:p>
    <w:p w:rsidR="00702F11" w:rsidRDefault="00D6569B">
      <w:pPr>
        <w:pStyle w:val="a3"/>
        <w:spacing w:before="321" w:line="322" w:lineRule="exact"/>
        <w:ind w:left="851"/>
        <w:jc w:val="both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Федеральными</w:t>
      </w:r>
      <w:r>
        <w:rPr>
          <w:spacing w:val="28"/>
        </w:rPr>
        <w:t xml:space="preserve"> </w:t>
      </w:r>
      <w:r>
        <w:t>законами</w:t>
      </w:r>
      <w:r>
        <w:rPr>
          <w:spacing w:val="26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06.10.2003</w:t>
      </w:r>
      <w:r>
        <w:rPr>
          <w:spacing w:val="28"/>
        </w:rPr>
        <w:t xml:space="preserve"> </w:t>
      </w:r>
      <w:r>
        <w:t>года</w:t>
      </w:r>
      <w:r>
        <w:rPr>
          <w:spacing w:val="28"/>
        </w:rPr>
        <w:t xml:space="preserve"> </w:t>
      </w:r>
      <w:r>
        <w:t>№</w:t>
      </w:r>
      <w:r>
        <w:rPr>
          <w:spacing w:val="27"/>
        </w:rPr>
        <w:t xml:space="preserve"> </w:t>
      </w:r>
      <w:r>
        <w:t>131-</w:t>
      </w:r>
      <w:r>
        <w:rPr>
          <w:spacing w:val="-5"/>
        </w:rPr>
        <w:t>ФЗ</w:t>
      </w:r>
    </w:p>
    <w:p w:rsidR="00702F11" w:rsidRDefault="00D6569B">
      <w:pPr>
        <w:pStyle w:val="a3"/>
        <w:ind w:right="141"/>
        <w:jc w:val="both"/>
      </w:pPr>
      <w:r>
        <w:t>«Об общих принципах организации местного самоуправления в Российской Федерации», от 27.07.2010 года № 190-ФЗ «О теплоснабжении», приказом Министерства</w:t>
      </w:r>
      <w:r>
        <w:rPr>
          <w:spacing w:val="40"/>
        </w:rPr>
        <w:t xml:space="preserve"> </w:t>
      </w:r>
      <w:r>
        <w:t>энергетики</w:t>
      </w:r>
      <w:r>
        <w:rPr>
          <w:spacing w:val="7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13.11.2024</w:t>
      </w:r>
      <w:r>
        <w:rPr>
          <w:spacing w:val="7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№</w:t>
      </w:r>
      <w:r w:rsidR="007E281C">
        <w:t xml:space="preserve"> </w:t>
      </w:r>
      <w:r>
        <w:t>2234</w:t>
      </w:r>
    </w:p>
    <w:p w:rsidR="00702F11" w:rsidRDefault="00D6569B">
      <w:pPr>
        <w:pStyle w:val="a3"/>
        <w:spacing w:before="1"/>
        <w:ind w:right="136"/>
        <w:jc w:val="both"/>
      </w:pPr>
      <w:r>
        <w:t xml:space="preserve">«Об утверждении правил обеспечения готовности к </w:t>
      </w:r>
      <w:r>
        <w:t>отопительному периоду и порядка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оценки обеспечения готовности</w:t>
      </w:r>
      <w:r>
        <w:rPr>
          <w:spacing w:val="-1"/>
        </w:rPr>
        <w:t xml:space="preserve"> </w:t>
      </w:r>
      <w:r>
        <w:t>к отопительному</w:t>
      </w:r>
      <w:r>
        <w:rPr>
          <w:spacing w:val="-1"/>
        </w:rPr>
        <w:t xml:space="preserve"> </w:t>
      </w:r>
      <w:r>
        <w:t>периоду» в целях обеспечения контроля за подготовкой объектов жилищн</w:t>
      </w:r>
      <w:proofErr w:type="gramStart"/>
      <w:r>
        <w:t>о-</w:t>
      </w:r>
      <w:proofErr w:type="gramEnd"/>
      <w:r>
        <w:t xml:space="preserve"> коммунального</w:t>
      </w:r>
      <w:r>
        <w:rPr>
          <w:spacing w:val="80"/>
        </w:rPr>
        <w:t xml:space="preserve"> </w:t>
      </w:r>
      <w:r>
        <w:t>хозяйства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осенне-зимний</w:t>
      </w:r>
      <w:r>
        <w:rPr>
          <w:spacing w:val="80"/>
        </w:rPr>
        <w:t xml:space="preserve"> </w:t>
      </w:r>
      <w:r>
        <w:t>период</w:t>
      </w:r>
      <w:r>
        <w:rPr>
          <w:spacing w:val="80"/>
        </w:rPr>
        <w:t xml:space="preserve"> </w:t>
      </w:r>
      <w:r>
        <w:t>2026-2027</w:t>
      </w:r>
      <w:r>
        <w:rPr>
          <w:spacing w:val="80"/>
        </w:rPr>
        <w:t xml:space="preserve"> </w:t>
      </w:r>
      <w:proofErr w:type="spellStart"/>
      <w:r>
        <w:t>г.г</w:t>
      </w:r>
      <w:proofErr w:type="spellEnd"/>
      <w:r>
        <w:t>., п о с т а н о в л я ю:</w:t>
      </w:r>
    </w:p>
    <w:p w:rsidR="00702F11" w:rsidRDefault="00D6569B">
      <w:pPr>
        <w:pStyle w:val="a5"/>
        <w:numPr>
          <w:ilvl w:val="0"/>
          <w:numId w:val="3"/>
        </w:numPr>
        <w:tabs>
          <w:tab w:val="left" w:pos="1557"/>
        </w:tabs>
        <w:ind w:right="140" w:firstLine="707"/>
        <w:jc w:val="both"/>
        <w:rPr>
          <w:sz w:val="28"/>
        </w:rPr>
      </w:pPr>
      <w:r>
        <w:rPr>
          <w:sz w:val="28"/>
        </w:rPr>
        <w:t>Создать комиссию по проведению оценки обеспечения готовности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 отопительному периоду 2026-2027 гг. на территории </w:t>
      </w:r>
      <w:r w:rsidR="007E281C">
        <w:rPr>
          <w:sz w:val="28"/>
        </w:rPr>
        <w:t>Восточного</w:t>
      </w:r>
      <w:r>
        <w:rPr>
          <w:sz w:val="28"/>
        </w:rPr>
        <w:t xml:space="preserve"> сельского поселения (далее – Комиссия) и утвердить ее состав согласно приложению 1 к настоящему постановлению.</w:t>
      </w:r>
    </w:p>
    <w:p w:rsidR="00702F11" w:rsidRDefault="00D6569B">
      <w:pPr>
        <w:pStyle w:val="a5"/>
        <w:numPr>
          <w:ilvl w:val="0"/>
          <w:numId w:val="3"/>
        </w:numPr>
        <w:tabs>
          <w:tab w:val="left" w:pos="1152"/>
        </w:tabs>
        <w:ind w:right="134" w:firstLine="707"/>
        <w:jc w:val="both"/>
        <w:rPr>
          <w:sz w:val="28"/>
        </w:rPr>
      </w:pPr>
      <w:r>
        <w:rPr>
          <w:sz w:val="28"/>
        </w:rPr>
        <w:t>Утвердить положение о</w:t>
      </w:r>
      <w:r>
        <w:rPr>
          <w:sz w:val="28"/>
        </w:rPr>
        <w:t xml:space="preserve"> комиссии по проведению оценки обеспечения готовности теплоснабжающих и </w:t>
      </w:r>
      <w:proofErr w:type="spellStart"/>
      <w:r>
        <w:rPr>
          <w:sz w:val="28"/>
        </w:rPr>
        <w:t>теплосетевых</w:t>
      </w:r>
      <w:proofErr w:type="spellEnd"/>
      <w:r>
        <w:rPr>
          <w:sz w:val="28"/>
        </w:rPr>
        <w:t xml:space="preserve"> организаций, потребителей тепловой энергии на территории </w:t>
      </w:r>
      <w:r w:rsidR="007E281C">
        <w:rPr>
          <w:sz w:val="28"/>
        </w:rPr>
        <w:t>Восточного</w:t>
      </w:r>
      <w:r>
        <w:rPr>
          <w:sz w:val="28"/>
        </w:rPr>
        <w:t xml:space="preserve"> сельского поселения </w:t>
      </w:r>
      <w:proofErr w:type="spellStart"/>
      <w:r>
        <w:rPr>
          <w:sz w:val="28"/>
        </w:rPr>
        <w:t>Уст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Лабинского</w:t>
      </w:r>
      <w:proofErr w:type="spellEnd"/>
      <w:r>
        <w:rPr>
          <w:sz w:val="28"/>
        </w:rPr>
        <w:t xml:space="preserve"> района к отопительному периоду 2026-2027 годов (приложение 2).</w:t>
      </w:r>
    </w:p>
    <w:p w:rsidR="00702F11" w:rsidRDefault="00D6569B">
      <w:pPr>
        <w:pStyle w:val="a5"/>
        <w:numPr>
          <w:ilvl w:val="0"/>
          <w:numId w:val="3"/>
        </w:numPr>
        <w:tabs>
          <w:tab w:val="left" w:pos="1146"/>
        </w:tabs>
        <w:spacing w:before="1"/>
        <w:ind w:right="134" w:firstLine="707"/>
        <w:jc w:val="both"/>
        <w:rPr>
          <w:sz w:val="28"/>
        </w:rPr>
      </w:pPr>
      <w:r>
        <w:rPr>
          <w:sz w:val="28"/>
        </w:rPr>
        <w:t>Утв</w:t>
      </w:r>
      <w:r>
        <w:rPr>
          <w:sz w:val="28"/>
        </w:rPr>
        <w:t xml:space="preserve">ердить план подготовки к отопительному периоду 2026-2027 годов </w:t>
      </w:r>
      <w:r w:rsidR="007E281C">
        <w:rPr>
          <w:sz w:val="28"/>
        </w:rPr>
        <w:t>Восточного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Усть-Лабинского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4"/>
          <w:sz w:val="28"/>
        </w:rPr>
        <w:t xml:space="preserve"> </w:t>
      </w:r>
      <w:r>
        <w:rPr>
          <w:sz w:val="28"/>
        </w:rPr>
        <w:t>Краснодарского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края (Приложение 3).</w:t>
      </w:r>
    </w:p>
    <w:p w:rsidR="00702F11" w:rsidRDefault="00D6569B">
      <w:pPr>
        <w:pStyle w:val="a5"/>
        <w:numPr>
          <w:ilvl w:val="0"/>
          <w:numId w:val="3"/>
        </w:numPr>
        <w:tabs>
          <w:tab w:val="left" w:pos="1061"/>
        </w:tabs>
        <w:ind w:right="137" w:firstLine="707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выполнением настоящего постановления возложить на главу </w:t>
      </w:r>
      <w:r w:rsidR="007E281C">
        <w:rPr>
          <w:sz w:val="28"/>
        </w:rPr>
        <w:t>Восточного</w:t>
      </w:r>
      <w:r>
        <w:rPr>
          <w:sz w:val="28"/>
        </w:rPr>
        <w:t xml:space="preserve"> сельского поселения Усть-Лабинского </w:t>
      </w:r>
      <w:r w:rsidR="007E281C">
        <w:rPr>
          <w:sz w:val="28"/>
        </w:rPr>
        <w:t>района Белозуб  Александра Петровича</w:t>
      </w:r>
      <w:r>
        <w:rPr>
          <w:sz w:val="28"/>
        </w:rPr>
        <w:t>.</w:t>
      </w:r>
    </w:p>
    <w:p w:rsidR="00702F11" w:rsidRPr="007E281C" w:rsidRDefault="00D6569B">
      <w:pPr>
        <w:pStyle w:val="a5"/>
        <w:numPr>
          <w:ilvl w:val="0"/>
          <w:numId w:val="3"/>
        </w:numPr>
        <w:tabs>
          <w:tab w:val="left" w:pos="1130"/>
        </w:tabs>
        <w:ind w:left="1130" w:hanging="279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подписания.</w:t>
      </w:r>
    </w:p>
    <w:p w:rsidR="007E281C" w:rsidRDefault="007E281C" w:rsidP="007E281C">
      <w:pPr>
        <w:tabs>
          <w:tab w:val="left" w:pos="1130"/>
        </w:tabs>
        <w:jc w:val="both"/>
        <w:rPr>
          <w:sz w:val="28"/>
        </w:rPr>
      </w:pPr>
    </w:p>
    <w:p w:rsidR="007E281C" w:rsidRPr="00674F03" w:rsidRDefault="007E281C" w:rsidP="007E281C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487406080" behindDoc="1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137160</wp:posOffset>
            </wp:positionV>
            <wp:extent cx="1343025" cy="294005"/>
            <wp:effectExtent l="0" t="0" r="9525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9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4F03">
        <w:rPr>
          <w:sz w:val="28"/>
          <w:szCs w:val="28"/>
        </w:rPr>
        <w:t xml:space="preserve">Глава Восточного сельского  поселения </w:t>
      </w:r>
    </w:p>
    <w:p w:rsidR="007E281C" w:rsidRDefault="007E281C" w:rsidP="007E281C">
      <w:pPr>
        <w:rPr>
          <w:sz w:val="28"/>
          <w:szCs w:val="28"/>
        </w:rPr>
      </w:pPr>
      <w:r w:rsidRPr="00674F03">
        <w:rPr>
          <w:sz w:val="28"/>
          <w:szCs w:val="28"/>
        </w:rPr>
        <w:t xml:space="preserve">Усть-Лабинского района                                                         </w:t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Pr="00674F03">
        <w:rPr>
          <w:sz w:val="28"/>
          <w:szCs w:val="28"/>
        </w:rPr>
        <w:t xml:space="preserve">А. П. </w:t>
      </w:r>
      <w:proofErr w:type="gramStart"/>
      <w:r w:rsidRPr="00674F03">
        <w:rPr>
          <w:sz w:val="28"/>
          <w:szCs w:val="28"/>
        </w:rPr>
        <w:t>Белозуб</w:t>
      </w:r>
      <w:proofErr w:type="gramEnd"/>
      <w:r w:rsidRPr="00674F03">
        <w:rPr>
          <w:sz w:val="28"/>
          <w:szCs w:val="28"/>
        </w:rPr>
        <w:t xml:space="preserve"> </w:t>
      </w:r>
    </w:p>
    <w:p w:rsidR="007E281C" w:rsidRDefault="007E281C" w:rsidP="007E281C">
      <w:pPr>
        <w:tabs>
          <w:tab w:val="left" w:pos="1130"/>
        </w:tabs>
        <w:jc w:val="both"/>
        <w:rPr>
          <w:sz w:val="28"/>
        </w:rPr>
      </w:pPr>
    </w:p>
    <w:p w:rsidR="007E281C" w:rsidRDefault="007E281C" w:rsidP="007E281C">
      <w:pPr>
        <w:tabs>
          <w:tab w:val="left" w:pos="1130"/>
        </w:tabs>
        <w:jc w:val="both"/>
        <w:rPr>
          <w:sz w:val="28"/>
        </w:rPr>
      </w:pPr>
    </w:p>
    <w:p w:rsidR="00702F11" w:rsidRDefault="00702F11">
      <w:pPr>
        <w:pStyle w:val="a3"/>
        <w:ind w:left="0"/>
      </w:pPr>
    </w:p>
    <w:p w:rsidR="00702F11" w:rsidRDefault="00D6569B">
      <w:pPr>
        <w:pStyle w:val="a3"/>
        <w:spacing w:before="72"/>
        <w:ind w:left="0" w:right="137"/>
        <w:jc w:val="right"/>
      </w:pPr>
      <w:r>
        <w:t>ПРИЛОЖЕНИЕ</w:t>
      </w:r>
      <w:r>
        <w:rPr>
          <w:spacing w:val="-14"/>
        </w:rPr>
        <w:t xml:space="preserve"> </w:t>
      </w:r>
      <w:r>
        <w:rPr>
          <w:spacing w:val="-5"/>
        </w:rPr>
        <w:t>№1</w:t>
      </w:r>
    </w:p>
    <w:p w:rsidR="00702F11" w:rsidRDefault="00D6569B">
      <w:pPr>
        <w:pStyle w:val="a3"/>
        <w:ind w:left="5793" w:right="134" w:firstLine="4"/>
        <w:jc w:val="right"/>
      </w:pPr>
      <w:r>
        <w:t>к</w:t>
      </w:r>
      <w:r>
        <w:rPr>
          <w:spacing w:val="-16"/>
        </w:rPr>
        <w:t xml:space="preserve"> </w:t>
      </w:r>
      <w:r>
        <w:t>постановлению</w:t>
      </w:r>
      <w:r>
        <w:rPr>
          <w:spacing w:val="-16"/>
        </w:rPr>
        <w:t xml:space="preserve"> </w:t>
      </w:r>
      <w:r>
        <w:t xml:space="preserve">администрации </w:t>
      </w:r>
      <w:r w:rsidR="007E281C">
        <w:t>Восточного</w:t>
      </w:r>
      <w:r>
        <w:rPr>
          <w:spacing w:val="-15"/>
        </w:rPr>
        <w:t xml:space="preserve"> </w:t>
      </w:r>
      <w:r>
        <w:t>сельского</w:t>
      </w:r>
      <w:r>
        <w:rPr>
          <w:spacing w:val="-15"/>
        </w:rPr>
        <w:t xml:space="preserve"> </w:t>
      </w:r>
      <w:r>
        <w:t>поселения Усть-Лабинского района</w:t>
      </w:r>
    </w:p>
    <w:p w:rsidR="00702F11" w:rsidRDefault="00D6569B">
      <w:pPr>
        <w:pStyle w:val="a3"/>
        <w:spacing w:line="321" w:lineRule="exact"/>
        <w:ind w:left="0" w:right="139"/>
        <w:jc w:val="right"/>
      </w:pPr>
      <w:r>
        <w:t>от</w:t>
      </w:r>
      <w:r>
        <w:rPr>
          <w:spacing w:val="-4"/>
        </w:rPr>
        <w:t xml:space="preserve"> </w:t>
      </w:r>
      <w:r>
        <w:t>07.04.2026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36</w:t>
      </w:r>
    </w:p>
    <w:p w:rsidR="00702F11" w:rsidRDefault="00702F11">
      <w:pPr>
        <w:pStyle w:val="a3"/>
        <w:ind w:left="0"/>
      </w:pPr>
    </w:p>
    <w:p w:rsidR="00702F11" w:rsidRDefault="00702F11">
      <w:pPr>
        <w:pStyle w:val="a3"/>
        <w:spacing w:before="1"/>
        <w:ind w:left="0"/>
      </w:pPr>
    </w:p>
    <w:p w:rsidR="00702F11" w:rsidRDefault="00D6569B">
      <w:pPr>
        <w:pStyle w:val="1"/>
        <w:ind w:right="5"/>
      </w:pPr>
      <w:r>
        <w:rPr>
          <w:spacing w:val="-2"/>
        </w:rPr>
        <w:t>СОСТАВ</w:t>
      </w:r>
    </w:p>
    <w:p w:rsidR="00702F11" w:rsidRDefault="00D6569B">
      <w:pPr>
        <w:pStyle w:val="a3"/>
        <w:spacing w:before="161"/>
        <w:ind w:left="4"/>
        <w:jc w:val="center"/>
      </w:pPr>
      <w:r>
        <w:t>комиссии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 xml:space="preserve">отопительному периоду 2026-2027 годов теплоснабжающих, </w:t>
      </w:r>
      <w:proofErr w:type="spellStart"/>
      <w:r>
        <w:t>теплосетевых</w:t>
      </w:r>
      <w:proofErr w:type="spellEnd"/>
      <w:r>
        <w:t xml:space="preserve"> организаций и потребителей тепловой энергии</w:t>
      </w:r>
    </w:p>
    <w:p w:rsidR="00702F11" w:rsidRDefault="00702F11">
      <w:pPr>
        <w:pStyle w:val="a3"/>
        <w:spacing w:before="301"/>
        <w:ind w:left="0"/>
      </w:pPr>
    </w:p>
    <w:p w:rsidR="00702F11" w:rsidRDefault="007E281C">
      <w:pPr>
        <w:pStyle w:val="a3"/>
        <w:tabs>
          <w:tab w:val="left" w:pos="4012"/>
        </w:tabs>
        <w:spacing w:line="322" w:lineRule="exact"/>
      </w:pPr>
      <w:proofErr w:type="gramStart"/>
      <w:r>
        <w:rPr>
          <w:spacing w:val="-2"/>
        </w:rPr>
        <w:t>Белозуб</w:t>
      </w:r>
      <w:proofErr w:type="gramEnd"/>
      <w:r w:rsidR="00D6569B">
        <w:tab/>
        <w:t>-</w:t>
      </w:r>
      <w:r w:rsidR="00D6569B">
        <w:rPr>
          <w:spacing w:val="-7"/>
        </w:rPr>
        <w:t xml:space="preserve"> </w:t>
      </w:r>
      <w:r w:rsidR="00D6569B">
        <w:t>глава</w:t>
      </w:r>
      <w:r w:rsidR="00D6569B">
        <w:rPr>
          <w:spacing w:val="-4"/>
        </w:rPr>
        <w:t xml:space="preserve"> </w:t>
      </w:r>
      <w:r>
        <w:t>Восточного</w:t>
      </w:r>
      <w:r w:rsidR="00D6569B">
        <w:rPr>
          <w:spacing w:val="-3"/>
        </w:rPr>
        <w:t xml:space="preserve"> </w:t>
      </w:r>
      <w:r w:rsidR="00D6569B">
        <w:t>сельского</w:t>
      </w:r>
      <w:r w:rsidR="00D6569B">
        <w:rPr>
          <w:spacing w:val="-2"/>
        </w:rPr>
        <w:t xml:space="preserve"> поселения</w:t>
      </w:r>
    </w:p>
    <w:p w:rsidR="00702F11" w:rsidRDefault="007E281C">
      <w:pPr>
        <w:pStyle w:val="a3"/>
        <w:tabs>
          <w:tab w:val="left" w:pos="4055"/>
        </w:tabs>
        <w:ind w:left="4132" w:right="2813" w:hanging="3990"/>
      </w:pPr>
      <w:r>
        <w:t>Александр Петрович</w:t>
      </w:r>
      <w:r w:rsidR="00D6569B">
        <w:tab/>
        <w:t>Усть-Лабинского</w:t>
      </w:r>
      <w:r w:rsidR="00D6569B">
        <w:rPr>
          <w:spacing w:val="-18"/>
        </w:rPr>
        <w:t xml:space="preserve"> </w:t>
      </w:r>
      <w:r w:rsidR="00D6569B">
        <w:t>района, председатель комиссии;</w:t>
      </w:r>
    </w:p>
    <w:p w:rsidR="00702F11" w:rsidRDefault="00702F11">
      <w:pPr>
        <w:pStyle w:val="a3"/>
        <w:spacing w:before="299"/>
        <w:ind w:left="0"/>
      </w:pPr>
    </w:p>
    <w:p w:rsidR="00702F11" w:rsidRDefault="007E281C">
      <w:pPr>
        <w:pStyle w:val="a3"/>
      </w:pPr>
      <w:r>
        <w:rPr>
          <w:spacing w:val="-2"/>
        </w:rPr>
        <w:t>Лопатина</w:t>
      </w:r>
    </w:p>
    <w:p w:rsidR="007E281C" w:rsidRDefault="007E281C" w:rsidP="007E281C">
      <w:pPr>
        <w:pStyle w:val="a3"/>
        <w:tabs>
          <w:tab w:val="left" w:pos="4411"/>
        </w:tabs>
        <w:spacing w:before="2"/>
      </w:pPr>
      <w:r>
        <w:t>Ирина Николаевна</w:t>
      </w:r>
      <w:r w:rsidR="00D6569B">
        <w:tab/>
        <w:t>-</w:t>
      </w:r>
      <w:r w:rsidR="00D6569B">
        <w:rPr>
          <w:spacing w:val="61"/>
          <w:w w:val="150"/>
        </w:rPr>
        <w:t xml:space="preserve"> </w:t>
      </w:r>
      <w:r>
        <w:t>Ведущий специалист общего</w:t>
      </w:r>
      <w:r w:rsidR="00D6569B">
        <w:rPr>
          <w:spacing w:val="65"/>
          <w:w w:val="150"/>
        </w:rPr>
        <w:t xml:space="preserve"> </w:t>
      </w:r>
      <w:r w:rsidR="00D6569B">
        <w:t>отдела</w:t>
      </w:r>
      <w:r w:rsidR="00D6569B">
        <w:rPr>
          <w:spacing w:val="66"/>
          <w:w w:val="150"/>
        </w:rPr>
        <w:t xml:space="preserve"> </w:t>
      </w:r>
      <w:r w:rsidR="00D6569B">
        <w:rPr>
          <w:spacing w:val="-2"/>
        </w:rPr>
        <w:t>администрации</w:t>
      </w:r>
      <w:r>
        <w:t xml:space="preserve">                                   Восточного</w:t>
      </w:r>
      <w:r w:rsidR="00D6569B">
        <w:t xml:space="preserve"> сельского поселения </w:t>
      </w:r>
      <w:proofErr w:type="spellStart"/>
      <w:r w:rsidR="00D6569B">
        <w:t>Усть</w:t>
      </w:r>
      <w:proofErr w:type="spellEnd"/>
      <w:r w:rsidR="00D6569B">
        <w:t xml:space="preserve">- </w:t>
      </w:r>
      <w:r>
        <w:t xml:space="preserve">    </w:t>
      </w:r>
    </w:p>
    <w:p w:rsidR="007E281C" w:rsidRDefault="007E281C" w:rsidP="007E281C">
      <w:pPr>
        <w:pStyle w:val="a3"/>
        <w:tabs>
          <w:tab w:val="left" w:pos="4411"/>
        </w:tabs>
        <w:spacing w:before="2"/>
      </w:pPr>
      <w:r>
        <w:t xml:space="preserve">                                                             </w:t>
      </w:r>
      <w:proofErr w:type="spellStart"/>
      <w:r w:rsidR="00D6569B">
        <w:t>Лабинского</w:t>
      </w:r>
      <w:proofErr w:type="spellEnd"/>
      <w:r w:rsidR="00D6569B">
        <w:t xml:space="preserve"> района, заместитель </w:t>
      </w:r>
    </w:p>
    <w:p w:rsidR="00702F11" w:rsidRDefault="007E281C" w:rsidP="007E281C">
      <w:pPr>
        <w:pStyle w:val="a3"/>
        <w:tabs>
          <w:tab w:val="left" w:pos="4411"/>
        </w:tabs>
        <w:spacing w:before="2"/>
      </w:pPr>
      <w:r>
        <w:t xml:space="preserve">                                                             </w:t>
      </w:r>
      <w:r w:rsidR="00D6569B">
        <w:t xml:space="preserve">председателя </w:t>
      </w:r>
      <w:r w:rsidR="00D6569B">
        <w:rPr>
          <w:spacing w:val="-2"/>
        </w:rPr>
        <w:t>комиссии;</w:t>
      </w:r>
    </w:p>
    <w:p w:rsidR="00702F11" w:rsidRDefault="007E281C">
      <w:pPr>
        <w:pStyle w:val="a3"/>
        <w:spacing w:before="320" w:line="322" w:lineRule="exact"/>
      </w:pPr>
      <w:proofErr w:type="spellStart"/>
      <w:r>
        <w:rPr>
          <w:spacing w:val="-2"/>
        </w:rPr>
        <w:t>Газиева</w:t>
      </w:r>
      <w:proofErr w:type="spellEnd"/>
    </w:p>
    <w:p w:rsidR="00702F11" w:rsidRDefault="007E281C">
      <w:pPr>
        <w:pStyle w:val="a3"/>
        <w:tabs>
          <w:tab w:val="left" w:pos="4309"/>
        </w:tabs>
      </w:pPr>
      <w:r>
        <w:t>Наталья Сергеевна</w:t>
      </w:r>
      <w:r w:rsidR="00D6569B">
        <w:tab/>
        <w:t>-</w:t>
      </w:r>
      <w:r>
        <w:rPr>
          <w:spacing w:val="-3"/>
        </w:rPr>
        <w:t xml:space="preserve"> </w:t>
      </w:r>
      <w:r w:rsidR="00D6569B">
        <w:t>специалист</w:t>
      </w:r>
      <w:r w:rsidR="00D6569B">
        <w:rPr>
          <w:spacing w:val="-5"/>
        </w:rPr>
        <w:t xml:space="preserve"> </w:t>
      </w:r>
      <w:r>
        <w:rPr>
          <w:spacing w:val="-5"/>
        </w:rPr>
        <w:t xml:space="preserve"> финансового </w:t>
      </w:r>
      <w:r w:rsidR="00D6569B">
        <w:t>отдела</w:t>
      </w:r>
    </w:p>
    <w:p w:rsidR="00702F11" w:rsidRDefault="00D6569B">
      <w:pPr>
        <w:pStyle w:val="a3"/>
        <w:tabs>
          <w:tab w:val="left" w:pos="6141"/>
          <w:tab w:val="left" w:pos="8866"/>
        </w:tabs>
        <w:spacing w:before="2"/>
        <w:ind w:left="4254" w:right="139" w:firstLine="16"/>
      </w:pPr>
      <w:r>
        <w:t xml:space="preserve">администрации </w:t>
      </w:r>
      <w:r w:rsidR="007E281C">
        <w:t>Восточного</w:t>
      </w:r>
      <w:r>
        <w:t xml:space="preserve"> сельского </w:t>
      </w:r>
      <w:r>
        <w:rPr>
          <w:spacing w:val="-2"/>
        </w:rPr>
        <w:t>поселения</w:t>
      </w:r>
      <w:r>
        <w:tab/>
      </w:r>
      <w:r>
        <w:rPr>
          <w:spacing w:val="-2"/>
        </w:rPr>
        <w:t>Усть-Лабинского</w:t>
      </w:r>
      <w:r>
        <w:tab/>
      </w:r>
      <w:r>
        <w:rPr>
          <w:spacing w:val="-2"/>
        </w:rPr>
        <w:t xml:space="preserve">района, </w:t>
      </w:r>
      <w:r>
        <w:t>секретарь комиссии.</w:t>
      </w:r>
    </w:p>
    <w:p w:rsidR="00702F11" w:rsidRDefault="00702F11">
      <w:pPr>
        <w:pStyle w:val="a3"/>
        <w:ind w:left="0"/>
      </w:pPr>
    </w:p>
    <w:p w:rsidR="00702F11" w:rsidRDefault="00702F11">
      <w:pPr>
        <w:pStyle w:val="a3"/>
        <w:ind w:left="0"/>
      </w:pPr>
    </w:p>
    <w:p w:rsidR="00702F11" w:rsidRDefault="00D6569B">
      <w:pPr>
        <w:pStyle w:val="a3"/>
        <w:spacing w:before="1"/>
        <w:ind w:left="6" w:right="4"/>
        <w:jc w:val="center"/>
      </w:pPr>
      <w:r>
        <w:t>Члены</w:t>
      </w:r>
      <w:r>
        <w:rPr>
          <w:spacing w:val="-3"/>
        </w:rPr>
        <w:t xml:space="preserve"> </w:t>
      </w:r>
      <w:r>
        <w:rPr>
          <w:spacing w:val="-2"/>
        </w:rPr>
        <w:t>комиссии:</w:t>
      </w:r>
    </w:p>
    <w:p w:rsidR="00702F11" w:rsidRDefault="00702F11">
      <w:pPr>
        <w:pStyle w:val="a3"/>
        <w:spacing w:before="320"/>
        <w:ind w:left="0"/>
      </w:pPr>
    </w:p>
    <w:p w:rsidR="00702F11" w:rsidRDefault="007E281C">
      <w:pPr>
        <w:pStyle w:val="a3"/>
        <w:spacing w:line="322" w:lineRule="exact"/>
      </w:pPr>
      <w:proofErr w:type="spellStart"/>
      <w:r>
        <w:rPr>
          <w:spacing w:val="-2"/>
        </w:rPr>
        <w:t>Киракосян</w:t>
      </w:r>
      <w:proofErr w:type="spellEnd"/>
    </w:p>
    <w:p w:rsidR="00702F11" w:rsidRDefault="007E281C">
      <w:pPr>
        <w:pStyle w:val="a3"/>
        <w:tabs>
          <w:tab w:val="left" w:pos="4103"/>
        </w:tabs>
        <w:spacing w:line="322" w:lineRule="exact"/>
      </w:pPr>
      <w:r>
        <w:t>Валентина Алексеевна</w:t>
      </w:r>
      <w:r w:rsidR="00D6569B">
        <w:tab/>
        <w:t>-</w:t>
      </w:r>
      <w:r w:rsidR="00D6569B">
        <w:rPr>
          <w:spacing w:val="-9"/>
        </w:rPr>
        <w:t xml:space="preserve"> </w:t>
      </w:r>
      <w:r w:rsidR="00D6569B">
        <w:t>начальник</w:t>
      </w:r>
      <w:r w:rsidR="00D6569B">
        <w:rPr>
          <w:spacing w:val="-6"/>
        </w:rPr>
        <w:t xml:space="preserve"> </w:t>
      </w:r>
      <w:r>
        <w:t>финансового</w:t>
      </w:r>
      <w:r w:rsidR="00D6569B">
        <w:rPr>
          <w:spacing w:val="-6"/>
        </w:rPr>
        <w:t xml:space="preserve"> </w:t>
      </w:r>
      <w:r w:rsidR="00D6569B">
        <w:rPr>
          <w:spacing w:val="-2"/>
        </w:rPr>
        <w:t>отдела</w:t>
      </w:r>
    </w:p>
    <w:p w:rsidR="00702F11" w:rsidRDefault="00D6569B">
      <w:pPr>
        <w:pStyle w:val="a3"/>
        <w:spacing w:line="242" w:lineRule="auto"/>
        <w:ind w:left="4132" w:right="717"/>
      </w:pPr>
      <w:r>
        <w:t>администрации</w:t>
      </w:r>
      <w:r>
        <w:rPr>
          <w:spacing w:val="-17"/>
        </w:rPr>
        <w:t xml:space="preserve"> </w:t>
      </w:r>
      <w:r w:rsidR="007E281C">
        <w:t>Восточного</w:t>
      </w:r>
      <w:r>
        <w:rPr>
          <w:spacing w:val="-16"/>
        </w:rPr>
        <w:t xml:space="preserve"> </w:t>
      </w:r>
      <w:r>
        <w:t>сельского поселения Усть-Лабинского района;</w:t>
      </w:r>
    </w:p>
    <w:p w:rsidR="00702F11" w:rsidRDefault="00702F11">
      <w:pPr>
        <w:pStyle w:val="a3"/>
        <w:spacing w:before="317"/>
        <w:ind w:left="0"/>
      </w:pPr>
    </w:p>
    <w:p w:rsidR="00702F11" w:rsidRDefault="007E281C" w:rsidP="007E281C">
      <w:pPr>
        <w:pStyle w:val="a3"/>
        <w:spacing w:line="322" w:lineRule="exact"/>
        <w:ind w:left="0"/>
      </w:pPr>
      <w:r>
        <w:rPr>
          <w:spacing w:val="-2"/>
        </w:rPr>
        <w:t xml:space="preserve">  </w:t>
      </w:r>
      <w:proofErr w:type="spellStart"/>
      <w:r>
        <w:rPr>
          <w:spacing w:val="-2"/>
        </w:rPr>
        <w:t>Лабинцева</w:t>
      </w:r>
      <w:proofErr w:type="spellEnd"/>
    </w:p>
    <w:p w:rsidR="00702F11" w:rsidRDefault="007E281C">
      <w:pPr>
        <w:pStyle w:val="a3"/>
        <w:tabs>
          <w:tab w:val="left" w:pos="3952"/>
        </w:tabs>
        <w:spacing w:line="322" w:lineRule="exact"/>
        <w:ind w:left="71"/>
      </w:pPr>
      <w:r>
        <w:t xml:space="preserve"> Оксана </w:t>
      </w:r>
      <w:proofErr w:type="spellStart"/>
      <w:r>
        <w:t>Сергеенва</w:t>
      </w:r>
      <w:proofErr w:type="spellEnd"/>
      <w:r w:rsidR="00D6569B">
        <w:tab/>
        <w:t>-</w:t>
      </w:r>
      <w:r w:rsidR="00D6569B">
        <w:rPr>
          <w:spacing w:val="-7"/>
        </w:rPr>
        <w:t xml:space="preserve"> </w:t>
      </w:r>
      <w:r w:rsidR="00D6569B">
        <w:t>специалист</w:t>
      </w:r>
      <w:r w:rsidR="00D6569B">
        <w:rPr>
          <w:spacing w:val="-4"/>
        </w:rPr>
        <w:t xml:space="preserve"> </w:t>
      </w:r>
      <w:proofErr w:type="gramStart"/>
      <w:r>
        <w:rPr>
          <w:spacing w:val="-2"/>
        </w:rPr>
        <w:t>финансового</w:t>
      </w:r>
      <w:proofErr w:type="gramEnd"/>
    </w:p>
    <w:p w:rsidR="00702F11" w:rsidRDefault="00D6569B">
      <w:pPr>
        <w:pStyle w:val="a3"/>
        <w:ind w:left="4132"/>
      </w:pPr>
      <w:r>
        <w:t>отдела</w:t>
      </w:r>
      <w:r>
        <w:rPr>
          <w:spacing w:val="-9"/>
        </w:rPr>
        <w:t xml:space="preserve"> </w:t>
      </w:r>
      <w:r>
        <w:t>администрации</w:t>
      </w:r>
      <w:r>
        <w:rPr>
          <w:spacing w:val="-6"/>
        </w:rPr>
        <w:t xml:space="preserve"> </w:t>
      </w:r>
      <w:r w:rsidR="007E281C">
        <w:rPr>
          <w:spacing w:val="-2"/>
        </w:rPr>
        <w:t>Восточного</w:t>
      </w:r>
    </w:p>
    <w:p w:rsidR="00702F11" w:rsidRDefault="00D6569B">
      <w:pPr>
        <w:pStyle w:val="a3"/>
        <w:spacing w:before="2"/>
        <w:ind w:left="4132"/>
      </w:pPr>
      <w:r>
        <w:t>сельского</w:t>
      </w:r>
      <w:r>
        <w:rPr>
          <w:spacing w:val="-11"/>
        </w:rPr>
        <w:t xml:space="preserve"> </w:t>
      </w:r>
      <w:r>
        <w:t>поселения</w:t>
      </w:r>
      <w:r>
        <w:rPr>
          <w:spacing w:val="-12"/>
        </w:rPr>
        <w:t xml:space="preserve"> </w:t>
      </w:r>
      <w:r>
        <w:t>Усть-Лабинского</w:t>
      </w:r>
      <w:r>
        <w:rPr>
          <w:spacing w:val="-8"/>
        </w:rPr>
        <w:t xml:space="preserve"> </w:t>
      </w:r>
      <w:r>
        <w:rPr>
          <w:spacing w:val="-2"/>
        </w:rPr>
        <w:t>района;</w:t>
      </w:r>
    </w:p>
    <w:p w:rsidR="00702F11" w:rsidRDefault="00702F11">
      <w:pPr>
        <w:pStyle w:val="a3"/>
        <w:sectPr w:rsidR="00702F11">
          <w:pgSz w:w="11910" w:h="16840"/>
          <w:pgMar w:top="980" w:right="425" w:bottom="280" w:left="1559" w:header="720" w:footer="720" w:gutter="0"/>
          <w:cols w:space="720"/>
        </w:sectPr>
      </w:pPr>
    </w:p>
    <w:p w:rsidR="00702F11" w:rsidRDefault="00D6569B">
      <w:pPr>
        <w:pStyle w:val="a5"/>
        <w:numPr>
          <w:ilvl w:val="0"/>
          <w:numId w:val="2"/>
        </w:numPr>
        <w:tabs>
          <w:tab w:val="left" w:pos="357"/>
          <w:tab w:val="left" w:pos="706"/>
        </w:tabs>
        <w:spacing w:before="74"/>
        <w:ind w:left="706" w:right="138" w:hanging="564"/>
        <w:jc w:val="left"/>
        <w:rPr>
          <w:sz w:val="28"/>
        </w:rPr>
      </w:pPr>
      <w:r>
        <w:rPr>
          <w:sz w:val="28"/>
        </w:rPr>
        <w:lastRenderedPageBreak/>
        <w:t>директор</w:t>
      </w:r>
      <w:r>
        <w:rPr>
          <w:spacing w:val="40"/>
          <w:sz w:val="28"/>
        </w:rPr>
        <w:t xml:space="preserve"> </w:t>
      </w:r>
      <w:r>
        <w:rPr>
          <w:sz w:val="28"/>
        </w:rPr>
        <w:t>ОАО</w:t>
      </w:r>
      <w:r>
        <w:rPr>
          <w:spacing w:val="40"/>
          <w:sz w:val="28"/>
        </w:rPr>
        <w:t xml:space="preserve"> </w:t>
      </w:r>
      <w:r>
        <w:rPr>
          <w:sz w:val="28"/>
        </w:rPr>
        <w:t>«Предприятие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Уст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Лабинскрайгаз</w:t>
      </w:r>
      <w:proofErr w:type="spellEnd"/>
      <w:r>
        <w:rPr>
          <w:sz w:val="28"/>
        </w:rPr>
        <w:t>»</w:t>
      </w:r>
      <w:r>
        <w:rPr>
          <w:spacing w:val="40"/>
          <w:sz w:val="28"/>
        </w:rPr>
        <w:t xml:space="preserve"> </w:t>
      </w:r>
      <w:r>
        <w:rPr>
          <w:sz w:val="28"/>
        </w:rPr>
        <w:t>(по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согласованию,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-2"/>
          <w:sz w:val="28"/>
        </w:rPr>
        <w:t>необходимости);</w:t>
      </w:r>
    </w:p>
    <w:p w:rsidR="00702F11" w:rsidRDefault="00D6569B">
      <w:pPr>
        <w:pStyle w:val="a5"/>
        <w:numPr>
          <w:ilvl w:val="0"/>
          <w:numId w:val="2"/>
        </w:numPr>
        <w:tabs>
          <w:tab w:val="left" w:pos="305"/>
        </w:tabs>
        <w:spacing w:before="321"/>
        <w:ind w:left="305" w:hanging="162"/>
        <w:jc w:val="left"/>
        <w:rPr>
          <w:sz w:val="28"/>
        </w:rPr>
      </w:pPr>
      <w:r>
        <w:rPr>
          <w:sz w:val="28"/>
        </w:rPr>
        <w:t>генеральный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9"/>
          <w:sz w:val="28"/>
        </w:rPr>
        <w:t xml:space="preserve"> </w:t>
      </w:r>
      <w:r>
        <w:rPr>
          <w:sz w:val="28"/>
        </w:rPr>
        <w:t>АО</w:t>
      </w:r>
      <w:r>
        <w:rPr>
          <w:spacing w:val="-1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Усть-Лабинсктеплоэнерго</w:t>
      </w:r>
      <w:proofErr w:type="spellEnd"/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согласованию);</w:t>
      </w:r>
    </w:p>
    <w:p w:rsidR="00702F11" w:rsidRDefault="00702F11">
      <w:pPr>
        <w:pStyle w:val="a3"/>
        <w:spacing w:before="155"/>
        <w:ind w:left="0"/>
      </w:pPr>
    </w:p>
    <w:p w:rsidR="00702F11" w:rsidRDefault="00D6569B">
      <w:pPr>
        <w:pStyle w:val="a5"/>
        <w:numPr>
          <w:ilvl w:val="0"/>
          <w:numId w:val="2"/>
        </w:numPr>
        <w:tabs>
          <w:tab w:val="left" w:pos="355"/>
        </w:tabs>
        <w:ind w:left="193" w:right="164" w:firstLine="0"/>
        <w:jc w:val="left"/>
        <w:rPr>
          <w:sz w:val="28"/>
        </w:rPr>
      </w:pPr>
      <w:r>
        <w:rPr>
          <w:sz w:val="28"/>
        </w:rPr>
        <w:t>представитель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Северо-Кавказского управления Федеральной службы</w:t>
      </w:r>
      <w:r>
        <w:rPr>
          <w:spacing w:val="40"/>
          <w:sz w:val="28"/>
        </w:rPr>
        <w:t xml:space="preserve"> </w:t>
      </w:r>
      <w:r>
        <w:rPr>
          <w:sz w:val="28"/>
        </w:rPr>
        <w:t>по экологическому,</w:t>
      </w:r>
      <w:r>
        <w:rPr>
          <w:spacing w:val="33"/>
          <w:sz w:val="28"/>
        </w:rPr>
        <w:t xml:space="preserve"> </w:t>
      </w:r>
      <w:r>
        <w:rPr>
          <w:sz w:val="28"/>
        </w:rPr>
        <w:t>технологическому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атомному</w:t>
      </w:r>
      <w:r>
        <w:rPr>
          <w:spacing w:val="-4"/>
          <w:sz w:val="28"/>
        </w:rPr>
        <w:t xml:space="preserve"> </w:t>
      </w:r>
      <w:r>
        <w:rPr>
          <w:sz w:val="28"/>
        </w:rPr>
        <w:t>надзору</w:t>
      </w:r>
      <w:r>
        <w:rPr>
          <w:spacing w:val="-4"/>
          <w:sz w:val="28"/>
        </w:rPr>
        <w:t xml:space="preserve"> </w:t>
      </w:r>
      <w:r>
        <w:rPr>
          <w:sz w:val="28"/>
        </w:rPr>
        <w:t>(по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согласованию,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-2"/>
          <w:sz w:val="28"/>
        </w:rPr>
        <w:t>необходимости);</w:t>
      </w:r>
    </w:p>
    <w:p w:rsidR="00702F11" w:rsidRDefault="00702F11">
      <w:pPr>
        <w:pStyle w:val="a3"/>
        <w:spacing w:before="157"/>
        <w:ind w:left="0"/>
      </w:pPr>
    </w:p>
    <w:p w:rsidR="00702F11" w:rsidRDefault="00D6569B">
      <w:pPr>
        <w:pStyle w:val="a3"/>
        <w:spacing w:before="1"/>
        <w:ind w:left="351"/>
      </w:pPr>
      <w:r>
        <w:t>-</w:t>
      </w:r>
      <w:r>
        <w:rPr>
          <w:spacing w:val="-7"/>
        </w:rPr>
        <w:t xml:space="preserve"> </w:t>
      </w:r>
      <w:r>
        <w:t>представитель</w:t>
      </w:r>
      <w:r>
        <w:rPr>
          <w:spacing w:val="-6"/>
        </w:rPr>
        <w:t xml:space="preserve"> </w:t>
      </w:r>
      <w:r>
        <w:t>ГЖИ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согласованию,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rPr>
          <w:spacing w:val="-2"/>
        </w:rPr>
        <w:t>необходимости).</w:t>
      </w:r>
    </w:p>
    <w:p w:rsidR="00702F11" w:rsidRDefault="00702F11">
      <w:pPr>
        <w:pStyle w:val="a3"/>
        <w:ind w:left="0"/>
      </w:pPr>
    </w:p>
    <w:p w:rsidR="00A239F3" w:rsidRDefault="00A239F3">
      <w:pPr>
        <w:pStyle w:val="a3"/>
        <w:ind w:left="0"/>
      </w:pPr>
    </w:p>
    <w:p w:rsidR="00A239F3" w:rsidRDefault="00A239F3">
      <w:pPr>
        <w:pStyle w:val="a3"/>
        <w:ind w:left="0"/>
      </w:pPr>
    </w:p>
    <w:p w:rsidR="00A239F3" w:rsidRDefault="00A239F3">
      <w:pPr>
        <w:pStyle w:val="a3"/>
        <w:ind w:left="0"/>
      </w:pPr>
    </w:p>
    <w:tbl>
      <w:tblPr>
        <w:tblW w:w="97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4"/>
        <w:gridCol w:w="2630"/>
        <w:gridCol w:w="2006"/>
      </w:tblGrid>
      <w:tr w:rsidR="00A239F3" w:rsidRPr="00EF356F" w:rsidTr="00EF72E1">
        <w:trPr>
          <w:trHeight w:val="2148"/>
        </w:trPr>
        <w:tc>
          <w:tcPr>
            <w:tcW w:w="5124" w:type="dxa"/>
            <w:shd w:val="clear" w:color="auto" w:fill="auto"/>
          </w:tcPr>
          <w:p w:rsidR="00A239F3" w:rsidRPr="00EF356F" w:rsidRDefault="00A239F3" w:rsidP="00EF72E1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EF356F">
              <w:rPr>
                <w:rFonts w:eastAsia="Calibri"/>
                <w:sz w:val="28"/>
              </w:rPr>
              <w:t>Глава Восточного сельского поселения</w:t>
            </w:r>
            <w:r w:rsidRPr="00EF356F">
              <w:rPr>
                <w:rFonts w:eastAsia="Calibri"/>
                <w:spacing w:val="-67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Усть-Лабинского</w:t>
            </w:r>
            <w:r w:rsidRPr="00EF356F">
              <w:rPr>
                <w:rFonts w:eastAsia="Calibri"/>
                <w:spacing w:val="-3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района</w:t>
            </w:r>
          </w:p>
        </w:tc>
        <w:tc>
          <w:tcPr>
            <w:tcW w:w="2630" w:type="dxa"/>
            <w:shd w:val="clear" w:color="auto" w:fill="auto"/>
          </w:tcPr>
          <w:p w:rsidR="00A239F3" w:rsidRPr="00EF356F" w:rsidRDefault="00A239F3" w:rsidP="00EF72E1">
            <w:pPr>
              <w:pStyle w:val="TableParagraph"/>
              <w:ind w:left="181"/>
              <w:rPr>
                <w:rFonts w:eastAsia="Calibri"/>
                <w:sz w:val="20"/>
              </w:rPr>
            </w:pPr>
            <w:r w:rsidRPr="00EF356F">
              <w:rPr>
                <w:rFonts w:eastAsia="Calibri"/>
                <w:noProof/>
                <w:lang w:eastAsia="ru-RU"/>
              </w:rPr>
              <w:drawing>
                <wp:inline distT="0" distB="0" distL="0" distR="0" wp14:anchorId="5C06CF41" wp14:editId="0C49D1A6">
                  <wp:extent cx="1248410" cy="1240155"/>
                  <wp:effectExtent l="0" t="0" r="889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67" t="36641" r="45250" b="37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shd w:val="clear" w:color="auto" w:fill="auto"/>
          </w:tcPr>
          <w:p w:rsidR="00A239F3" w:rsidRPr="00EF356F" w:rsidRDefault="00A239F3" w:rsidP="00EF72E1">
            <w:pPr>
              <w:pStyle w:val="TableParagraph"/>
              <w:spacing w:before="2"/>
              <w:rPr>
                <w:rFonts w:eastAsia="Calibri"/>
                <w:sz w:val="28"/>
              </w:rPr>
            </w:pPr>
          </w:p>
          <w:p w:rsidR="00A239F3" w:rsidRPr="00EF356F" w:rsidRDefault="00A239F3" w:rsidP="00EF72E1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EF356F">
              <w:rPr>
                <w:rFonts w:eastAsia="Calibri"/>
                <w:sz w:val="28"/>
              </w:rPr>
              <w:t>А.П.Белозуб</w:t>
            </w:r>
            <w:proofErr w:type="spellEnd"/>
          </w:p>
        </w:tc>
      </w:tr>
    </w:tbl>
    <w:p w:rsidR="00A239F3" w:rsidRDefault="00A239F3">
      <w:pPr>
        <w:pStyle w:val="a3"/>
        <w:ind w:left="0"/>
      </w:pPr>
    </w:p>
    <w:p w:rsidR="00702F11" w:rsidRDefault="00702F11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A239F3" w:rsidRDefault="00A239F3">
      <w:pPr>
        <w:pStyle w:val="a3"/>
        <w:spacing w:before="320"/>
        <w:ind w:left="0"/>
      </w:pPr>
    </w:p>
    <w:p w:rsidR="00702F11" w:rsidRDefault="00D6569B">
      <w:pPr>
        <w:pStyle w:val="a3"/>
        <w:spacing w:before="72"/>
        <w:ind w:left="0" w:right="137"/>
        <w:jc w:val="right"/>
      </w:pPr>
      <w:r>
        <w:t>ПРИЛОЖЕНИЕ</w:t>
      </w:r>
      <w:r>
        <w:rPr>
          <w:spacing w:val="-14"/>
        </w:rPr>
        <w:t xml:space="preserve"> </w:t>
      </w:r>
      <w:r>
        <w:rPr>
          <w:spacing w:val="-5"/>
        </w:rPr>
        <w:t>№2</w:t>
      </w:r>
    </w:p>
    <w:p w:rsidR="00702F11" w:rsidRDefault="00D6569B">
      <w:pPr>
        <w:pStyle w:val="a3"/>
        <w:ind w:left="5793" w:right="134" w:firstLine="4"/>
        <w:jc w:val="right"/>
      </w:pPr>
      <w:r>
        <w:t>к</w:t>
      </w:r>
      <w:r>
        <w:rPr>
          <w:spacing w:val="-16"/>
        </w:rPr>
        <w:t xml:space="preserve"> </w:t>
      </w:r>
      <w:r>
        <w:t>постановлению</w:t>
      </w:r>
      <w:r>
        <w:rPr>
          <w:spacing w:val="-16"/>
        </w:rPr>
        <w:t xml:space="preserve"> </w:t>
      </w:r>
      <w:r>
        <w:t xml:space="preserve">администрации </w:t>
      </w:r>
      <w:r w:rsidR="007E281C">
        <w:t>Восточного</w:t>
      </w:r>
      <w:r>
        <w:rPr>
          <w:spacing w:val="-15"/>
        </w:rPr>
        <w:t xml:space="preserve"> </w:t>
      </w:r>
      <w:r>
        <w:t>сельского</w:t>
      </w:r>
      <w:r>
        <w:rPr>
          <w:spacing w:val="-15"/>
        </w:rPr>
        <w:t xml:space="preserve"> </w:t>
      </w:r>
      <w:r>
        <w:t>поселения Усть-Лабинского района</w:t>
      </w:r>
    </w:p>
    <w:p w:rsidR="00702F11" w:rsidRDefault="00D6569B">
      <w:pPr>
        <w:pStyle w:val="a3"/>
        <w:spacing w:line="321" w:lineRule="exact"/>
        <w:ind w:left="0" w:right="137"/>
        <w:jc w:val="right"/>
      </w:pPr>
      <w:r>
        <w:t>от</w:t>
      </w:r>
      <w:r>
        <w:rPr>
          <w:spacing w:val="-4"/>
        </w:rPr>
        <w:t xml:space="preserve"> </w:t>
      </w:r>
      <w:r>
        <w:t>07.04.2026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36</w:t>
      </w:r>
    </w:p>
    <w:p w:rsidR="00702F11" w:rsidRDefault="00702F11">
      <w:pPr>
        <w:pStyle w:val="a3"/>
        <w:spacing w:before="1"/>
        <w:ind w:left="0"/>
      </w:pPr>
    </w:p>
    <w:p w:rsidR="00702F11" w:rsidRDefault="00D6569B">
      <w:pPr>
        <w:pStyle w:val="1"/>
        <w:spacing w:before="1"/>
      </w:pPr>
      <w:r>
        <w:rPr>
          <w:spacing w:val="-2"/>
        </w:rPr>
        <w:t>ПОЛОЖЕНИЕ</w:t>
      </w:r>
    </w:p>
    <w:p w:rsidR="00702F11" w:rsidRDefault="00D6569B">
      <w:pPr>
        <w:pStyle w:val="2"/>
        <w:spacing w:before="119"/>
        <w:ind w:left="203" w:right="198" w:firstLine="1"/>
      </w:pPr>
      <w:r>
        <w:t xml:space="preserve">о комиссии по проведению оценки обеспечения готовности теплоснабжающих и </w:t>
      </w:r>
      <w:proofErr w:type="spellStart"/>
      <w:r>
        <w:t>теплосетевых</w:t>
      </w:r>
      <w:proofErr w:type="spellEnd"/>
      <w:r>
        <w:t xml:space="preserve"> организаций, потребителей тепловой энергии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 w:rsidR="007E281C">
        <w:t>Восточного</w:t>
      </w:r>
      <w:r>
        <w:rPr>
          <w:spacing w:val="-4"/>
        </w:rPr>
        <w:t xml:space="preserve"> </w:t>
      </w:r>
      <w:r>
        <w:t>сельского</w:t>
      </w:r>
      <w:r>
        <w:rPr>
          <w:spacing w:val="-4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Усть-Лабинского района Краснодарского края к отопительному периоду 2026-2027 годов</w:t>
      </w:r>
    </w:p>
    <w:p w:rsidR="00702F11" w:rsidRDefault="00702F11">
      <w:pPr>
        <w:pStyle w:val="a3"/>
        <w:spacing w:before="241"/>
        <w:ind w:left="0"/>
        <w:rPr>
          <w:b/>
        </w:rPr>
      </w:pPr>
    </w:p>
    <w:p w:rsidR="00702F11" w:rsidRDefault="00D6569B">
      <w:pPr>
        <w:pStyle w:val="a5"/>
        <w:numPr>
          <w:ilvl w:val="0"/>
          <w:numId w:val="1"/>
        </w:numPr>
        <w:tabs>
          <w:tab w:val="left" w:pos="3992"/>
        </w:tabs>
        <w:ind w:left="3992" w:hanging="280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702F11" w:rsidRDefault="00702F11">
      <w:pPr>
        <w:pStyle w:val="a3"/>
        <w:spacing w:before="239"/>
        <w:ind w:left="0"/>
      </w:pPr>
    </w:p>
    <w:p w:rsidR="00702F11" w:rsidRDefault="00D6569B">
      <w:pPr>
        <w:pStyle w:val="a5"/>
        <w:numPr>
          <w:ilvl w:val="1"/>
          <w:numId w:val="1"/>
        </w:numPr>
        <w:tabs>
          <w:tab w:val="left" w:pos="1547"/>
        </w:tabs>
        <w:spacing w:before="1"/>
        <w:ind w:right="134" w:firstLine="849"/>
        <w:jc w:val="both"/>
        <w:rPr>
          <w:sz w:val="28"/>
        </w:rPr>
      </w:pPr>
      <w:r>
        <w:rPr>
          <w:sz w:val="28"/>
        </w:rPr>
        <w:t xml:space="preserve">Настоящее положение определяет цель создания, компетенцию и порядок деятельности коллегиального органа – комиссии по проведению оценки обеспечения готовности теплоснабжающих и </w:t>
      </w:r>
      <w:proofErr w:type="spellStart"/>
      <w:r>
        <w:rPr>
          <w:sz w:val="28"/>
        </w:rPr>
        <w:t>теплосетевых</w:t>
      </w:r>
      <w:proofErr w:type="spellEnd"/>
      <w:r>
        <w:rPr>
          <w:sz w:val="28"/>
        </w:rPr>
        <w:t xml:space="preserve"> организаций, потребителей тепловой энергии на те</w:t>
      </w:r>
      <w:r>
        <w:rPr>
          <w:sz w:val="28"/>
        </w:rPr>
        <w:t xml:space="preserve">рритории </w:t>
      </w:r>
      <w:r w:rsidR="007E281C">
        <w:rPr>
          <w:sz w:val="28"/>
        </w:rPr>
        <w:t>Восточного</w:t>
      </w:r>
      <w:r>
        <w:rPr>
          <w:sz w:val="28"/>
        </w:rPr>
        <w:t xml:space="preserve"> сельского поселения Усть-Лабинского района Краснодарского края к отопительному периоду 2026-2027 годов (далее по тексту – Комиссия).</w:t>
      </w:r>
    </w:p>
    <w:p w:rsidR="00702F11" w:rsidRDefault="00D6569B">
      <w:pPr>
        <w:pStyle w:val="a5"/>
        <w:numPr>
          <w:ilvl w:val="1"/>
          <w:numId w:val="1"/>
        </w:numPr>
        <w:tabs>
          <w:tab w:val="left" w:pos="1173"/>
        </w:tabs>
        <w:spacing w:before="161"/>
        <w:ind w:right="137" w:firstLine="374"/>
        <w:jc w:val="both"/>
        <w:rPr>
          <w:sz w:val="28"/>
        </w:rPr>
      </w:pPr>
      <w:r>
        <w:rPr>
          <w:sz w:val="28"/>
        </w:rPr>
        <w:t>В своей деятельности Комиссия руководствуется нормативными правовыми актами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 Федерации, Федер</w:t>
      </w:r>
      <w:r>
        <w:rPr>
          <w:sz w:val="28"/>
        </w:rPr>
        <w:t>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27.07.2010</w:t>
      </w:r>
    </w:p>
    <w:p w:rsidR="00702F11" w:rsidRDefault="00D6569B">
      <w:pPr>
        <w:pStyle w:val="a3"/>
        <w:ind w:right="139"/>
        <w:jc w:val="both"/>
      </w:pPr>
      <w:r>
        <w:t xml:space="preserve">№ 190 ФЗ «О теплоснабжении», </w:t>
      </w:r>
      <w:r>
        <w:rPr>
          <w:color w:val="21272E"/>
        </w:rPr>
        <w:t>Постановлением Госстроя РФ от 27 сентября 2003 г. N 170 "Об утверждении Правил и норм технической эксплуатации жилищного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фонда",</w:t>
      </w:r>
      <w:r>
        <w:rPr>
          <w:color w:val="21272E"/>
          <w:spacing w:val="-6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энергетики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 от 13.11.2024 № 2234 "Об утверждении Правил обеспечения готовности к отопительному периоду и Порядка проведения оценки обеспечения готовности к отопительному периоду".</w:t>
      </w:r>
    </w:p>
    <w:p w:rsidR="00702F11" w:rsidRDefault="00702F11">
      <w:pPr>
        <w:pStyle w:val="a3"/>
        <w:spacing w:before="280"/>
        <w:ind w:left="0"/>
      </w:pPr>
    </w:p>
    <w:p w:rsidR="00702F11" w:rsidRDefault="00D6569B">
      <w:pPr>
        <w:pStyle w:val="a5"/>
        <w:numPr>
          <w:ilvl w:val="0"/>
          <w:numId w:val="1"/>
        </w:numPr>
        <w:tabs>
          <w:tab w:val="left" w:pos="3044"/>
        </w:tabs>
        <w:ind w:left="3044" w:hanging="280"/>
        <w:jc w:val="left"/>
        <w:rPr>
          <w:sz w:val="28"/>
        </w:rPr>
      </w:pPr>
      <w:r>
        <w:rPr>
          <w:sz w:val="28"/>
        </w:rPr>
        <w:t>Функции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702F11" w:rsidRDefault="00702F11">
      <w:pPr>
        <w:pStyle w:val="a3"/>
        <w:spacing w:before="242"/>
        <w:ind w:left="0"/>
      </w:pPr>
    </w:p>
    <w:p w:rsidR="00702F11" w:rsidRDefault="00D6569B">
      <w:pPr>
        <w:pStyle w:val="a5"/>
        <w:numPr>
          <w:ilvl w:val="1"/>
          <w:numId w:val="1"/>
        </w:numPr>
        <w:tabs>
          <w:tab w:val="left" w:pos="1622"/>
        </w:tabs>
        <w:ind w:right="134" w:firstLine="849"/>
        <w:jc w:val="both"/>
        <w:rPr>
          <w:sz w:val="28"/>
        </w:rPr>
      </w:pPr>
      <w:r>
        <w:rPr>
          <w:sz w:val="28"/>
        </w:rPr>
        <w:t>Основной функцией Комиссии является оценка гот</w:t>
      </w:r>
      <w:r>
        <w:rPr>
          <w:sz w:val="28"/>
        </w:rPr>
        <w:t xml:space="preserve">овности к отопительному периоду 2026-2027 годов, путем проведения проверок готовности к отопительному периоду теплоснабжающих и </w:t>
      </w:r>
      <w:proofErr w:type="spellStart"/>
      <w:r>
        <w:rPr>
          <w:sz w:val="28"/>
        </w:rPr>
        <w:t>теплосетевых</w:t>
      </w:r>
      <w:proofErr w:type="spellEnd"/>
      <w:r>
        <w:rPr>
          <w:sz w:val="28"/>
        </w:rPr>
        <w:t xml:space="preserve"> организаций, потребителей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тепловой энергии,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тепло потребляющие </w:t>
      </w:r>
      <w:proofErr w:type="gramStart"/>
      <w:r>
        <w:rPr>
          <w:sz w:val="28"/>
        </w:rPr>
        <w:t>установки</w:t>
      </w:r>
      <w:proofErr w:type="gramEnd"/>
      <w:r>
        <w:rPr>
          <w:sz w:val="28"/>
        </w:rPr>
        <w:t xml:space="preserve"> которых подключены (технически присоединен</w:t>
      </w:r>
      <w:r>
        <w:rPr>
          <w:sz w:val="28"/>
        </w:rPr>
        <w:t xml:space="preserve">ы) к системам теплоснабжения на территории </w:t>
      </w:r>
      <w:r w:rsidR="007E281C">
        <w:rPr>
          <w:sz w:val="28"/>
        </w:rPr>
        <w:t>Восточного</w:t>
      </w:r>
      <w:r>
        <w:rPr>
          <w:sz w:val="28"/>
        </w:rPr>
        <w:t xml:space="preserve"> сельского поселения.</w:t>
      </w:r>
    </w:p>
    <w:p w:rsidR="00702F11" w:rsidRDefault="00D6569B">
      <w:pPr>
        <w:pStyle w:val="a5"/>
        <w:numPr>
          <w:ilvl w:val="1"/>
          <w:numId w:val="1"/>
        </w:numPr>
        <w:tabs>
          <w:tab w:val="left" w:pos="1494"/>
        </w:tabs>
        <w:spacing w:before="121"/>
        <w:ind w:right="136" w:firstLine="849"/>
        <w:jc w:val="both"/>
        <w:rPr>
          <w:sz w:val="28"/>
        </w:rPr>
      </w:pPr>
      <w:r>
        <w:rPr>
          <w:sz w:val="28"/>
        </w:rPr>
        <w:t xml:space="preserve">В полномочия Комиссии при осуществлении возложенных функций </w:t>
      </w:r>
      <w:r>
        <w:rPr>
          <w:spacing w:val="-2"/>
          <w:sz w:val="28"/>
        </w:rPr>
        <w:t>входят:</w:t>
      </w:r>
    </w:p>
    <w:p w:rsidR="00702F11" w:rsidRDefault="00D6569B">
      <w:pPr>
        <w:pStyle w:val="a3"/>
        <w:spacing w:before="119"/>
        <w:ind w:right="137" w:firstLine="849"/>
        <w:jc w:val="both"/>
      </w:pPr>
      <w:r>
        <w:t>рассмотрение документов, подтверждающих выполнение требований по готовности объектов к проведению отопительного п</w:t>
      </w:r>
      <w:r>
        <w:t>ериода, при необходимости проведение осмотра объектов;</w:t>
      </w:r>
    </w:p>
    <w:p w:rsidR="00702F11" w:rsidRDefault="00702F11">
      <w:pPr>
        <w:pStyle w:val="a3"/>
        <w:jc w:val="both"/>
        <w:sectPr w:rsidR="00702F11">
          <w:pgSz w:w="11910" w:h="16840"/>
          <w:pgMar w:top="980" w:right="425" w:bottom="280" w:left="1559" w:header="720" w:footer="720" w:gutter="0"/>
          <w:cols w:space="720"/>
        </w:sectPr>
      </w:pPr>
    </w:p>
    <w:p w:rsidR="00702F11" w:rsidRDefault="00D6569B">
      <w:pPr>
        <w:pStyle w:val="a3"/>
        <w:spacing w:before="69"/>
        <w:ind w:right="137" w:firstLine="849"/>
        <w:jc w:val="both"/>
      </w:pPr>
      <w:r>
        <w:lastRenderedPageBreak/>
        <w:t>оформление результатов проверок готовности объектов к проведению отопительного периода актом проверки готовности к отопительному периоду;</w:t>
      </w:r>
    </w:p>
    <w:p w:rsidR="00702F11" w:rsidRDefault="00D6569B">
      <w:pPr>
        <w:pStyle w:val="a3"/>
        <w:spacing w:before="119"/>
        <w:ind w:right="135" w:firstLine="849"/>
        <w:jc w:val="both"/>
      </w:pPr>
      <w:r>
        <w:t xml:space="preserve">выдача/отказ в выдаче паспортов готовности объектов теплоснабжающих, </w:t>
      </w:r>
      <w:proofErr w:type="spellStart"/>
      <w:r>
        <w:t>теплосетевых</w:t>
      </w:r>
      <w:proofErr w:type="spellEnd"/>
      <w:r>
        <w:t xml:space="preserve"> организаций и потребителей тепловой </w:t>
      </w:r>
      <w:r>
        <w:rPr>
          <w:spacing w:val="-2"/>
        </w:rPr>
        <w:t>энергии.</w:t>
      </w:r>
    </w:p>
    <w:p w:rsidR="00702F11" w:rsidRDefault="00702F11">
      <w:pPr>
        <w:pStyle w:val="a3"/>
        <w:spacing w:before="239"/>
        <w:ind w:left="0"/>
      </w:pPr>
    </w:p>
    <w:p w:rsidR="00702F11" w:rsidRDefault="00D6569B">
      <w:pPr>
        <w:pStyle w:val="a5"/>
        <w:numPr>
          <w:ilvl w:val="0"/>
          <w:numId w:val="1"/>
        </w:numPr>
        <w:tabs>
          <w:tab w:val="left" w:pos="4050"/>
        </w:tabs>
        <w:ind w:left="4050" w:hanging="280"/>
        <w:jc w:val="left"/>
        <w:rPr>
          <w:sz w:val="28"/>
        </w:rPr>
      </w:pPr>
      <w:r>
        <w:rPr>
          <w:sz w:val="28"/>
        </w:rPr>
        <w:t>Состав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702F11" w:rsidRDefault="00702F11">
      <w:pPr>
        <w:pStyle w:val="a3"/>
        <w:spacing w:before="241"/>
        <w:ind w:left="0"/>
      </w:pPr>
    </w:p>
    <w:p w:rsidR="00702F11" w:rsidRDefault="00D6569B">
      <w:pPr>
        <w:pStyle w:val="a5"/>
        <w:numPr>
          <w:ilvl w:val="1"/>
          <w:numId w:val="1"/>
        </w:numPr>
        <w:tabs>
          <w:tab w:val="left" w:pos="1605"/>
        </w:tabs>
        <w:spacing w:before="1"/>
        <w:ind w:right="139" w:firstLine="849"/>
        <w:jc w:val="both"/>
        <w:rPr>
          <w:sz w:val="28"/>
        </w:rPr>
      </w:pPr>
      <w:r>
        <w:rPr>
          <w:sz w:val="28"/>
        </w:rPr>
        <w:t xml:space="preserve">Состав комиссии утверждается постановлением администрации </w:t>
      </w:r>
      <w:r w:rsidR="007E281C">
        <w:rPr>
          <w:sz w:val="28"/>
        </w:rPr>
        <w:t>Восточного</w:t>
      </w:r>
      <w:r>
        <w:rPr>
          <w:sz w:val="28"/>
        </w:rPr>
        <w:t xml:space="preserve"> сельского поселения Усть-Лабинского района.</w:t>
      </w:r>
    </w:p>
    <w:p w:rsidR="00702F11" w:rsidRDefault="00D6569B">
      <w:pPr>
        <w:pStyle w:val="a5"/>
        <w:numPr>
          <w:ilvl w:val="1"/>
          <w:numId w:val="1"/>
        </w:numPr>
        <w:tabs>
          <w:tab w:val="left" w:pos="1471"/>
        </w:tabs>
        <w:spacing w:before="119"/>
        <w:ind w:left="1471" w:hanging="560"/>
        <w:jc w:val="both"/>
        <w:rPr>
          <w:sz w:val="28"/>
        </w:rPr>
      </w:pPr>
      <w:r>
        <w:rPr>
          <w:spacing w:val="-2"/>
          <w:sz w:val="28"/>
        </w:rPr>
        <w:t>Включены:</w:t>
      </w:r>
    </w:p>
    <w:p w:rsidR="00702F11" w:rsidRDefault="00D6569B">
      <w:pPr>
        <w:pStyle w:val="a5"/>
        <w:numPr>
          <w:ilvl w:val="0"/>
          <w:numId w:val="2"/>
        </w:numPr>
        <w:tabs>
          <w:tab w:val="left" w:pos="417"/>
        </w:tabs>
        <w:ind w:left="143" w:right="140" w:firstLine="69"/>
        <w:rPr>
          <w:sz w:val="28"/>
        </w:rPr>
      </w:pPr>
      <w:r>
        <w:rPr>
          <w:sz w:val="28"/>
        </w:rPr>
        <w:t xml:space="preserve">директор ОАО «Предприятие </w:t>
      </w:r>
      <w:proofErr w:type="spellStart"/>
      <w:r>
        <w:rPr>
          <w:sz w:val="28"/>
        </w:rPr>
        <w:t>Уст</w:t>
      </w:r>
      <w:proofErr w:type="gramStart"/>
      <w:r>
        <w:rPr>
          <w:sz w:val="28"/>
        </w:rPr>
        <w:t>ь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Лабинскрайгаз</w:t>
      </w:r>
      <w:proofErr w:type="spellEnd"/>
      <w:r>
        <w:rPr>
          <w:sz w:val="28"/>
        </w:rPr>
        <w:t xml:space="preserve">» (по согласованию, при </w:t>
      </w:r>
      <w:r>
        <w:rPr>
          <w:spacing w:val="-2"/>
          <w:sz w:val="28"/>
        </w:rPr>
        <w:t>необходимости);</w:t>
      </w:r>
    </w:p>
    <w:p w:rsidR="00702F11" w:rsidRDefault="00D6569B">
      <w:pPr>
        <w:pStyle w:val="a5"/>
        <w:numPr>
          <w:ilvl w:val="0"/>
          <w:numId w:val="2"/>
        </w:numPr>
        <w:tabs>
          <w:tab w:val="left" w:pos="305"/>
        </w:tabs>
        <w:spacing w:before="2" w:line="322" w:lineRule="exact"/>
        <w:ind w:left="305" w:hanging="162"/>
        <w:rPr>
          <w:sz w:val="28"/>
        </w:rPr>
      </w:pPr>
      <w:r>
        <w:rPr>
          <w:sz w:val="28"/>
        </w:rPr>
        <w:t>генеральный</w:t>
      </w:r>
      <w:r>
        <w:rPr>
          <w:spacing w:val="-15"/>
          <w:sz w:val="28"/>
        </w:rPr>
        <w:t xml:space="preserve"> </w:t>
      </w:r>
      <w:r>
        <w:rPr>
          <w:sz w:val="28"/>
        </w:rPr>
        <w:t>директор</w:t>
      </w:r>
      <w:r>
        <w:rPr>
          <w:spacing w:val="-8"/>
          <w:sz w:val="28"/>
        </w:rPr>
        <w:t xml:space="preserve"> </w:t>
      </w:r>
      <w:r>
        <w:rPr>
          <w:sz w:val="28"/>
        </w:rPr>
        <w:t>АО</w:t>
      </w:r>
      <w:r>
        <w:rPr>
          <w:spacing w:val="-10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Усть-Лабинсктеплоэнерго</w:t>
      </w:r>
      <w:proofErr w:type="spellEnd"/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согласованию);</w:t>
      </w:r>
    </w:p>
    <w:p w:rsidR="00702F11" w:rsidRDefault="00D6569B">
      <w:pPr>
        <w:pStyle w:val="a5"/>
        <w:numPr>
          <w:ilvl w:val="0"/>
          <w:numId w:val="2"/>
        </w:numPr>
        <w:tabs>
          <w:tab w:val="left" w:pos="452"/>
        </w:tabs>
        <w:ind w:left="143" w:right="134" w:firstLine="0"/>
        <w:rPr>
          <w:sz w:val="28"/>
        </w:rPr>
      </w:pPr>
      <w:r>
        <w:rPr>
          <w:sz w:val="28"/>
        </w:rPr>
        <w:t>представитель Северо-Кавказского управления Федеральной службы по экологическому,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технологическому и атомному надзору (по согласованию, при </w:t>
      </w:r>
      <w:r>
        <w:rPr>
          <w:spacing w:val="-2"/>
          <w:sz w:val="28"/>
        </w:rPr>
        <w:t>необходимости);</w:t>
      </w:r>
    </w:p>
    <w:p w:rsidR="00702F11" w:rsidRDefault="00D6569B">
      <w:pPr>
        <w:pStyle w:val="a5"/>
        <w:numPr>
          <w:ilvl w:val="0"/>
          <w:numId w:val="2"/>
        </w:numPr>
        <w:tabs>
          <w:tab w:val="left" w:pos="305"/>
        </w:tabs>
        <w:spacing w:line="321" w:lineRule="exact"/>
        <w:ind w:left="305" w:hanging="162"/>
        <w:rPr>
          <w:sz w:val="28"/>
        </w:rPr>
      </w:pPr>
      <w:r>
        <w:rPr>
          <w:sz w:val="28"/>
        </w:rPr>
        <w:t>представитель</w:t>
      </w:r>
      <w:r>
        <w:rPr>
          <w:spacing w:val="-10"/>
          <w:sz w:val="28"/>
        </w:rPr>
        <w:t xml:space="preserve"> </w:t>
      </w:r>
      <w:r>
        <w:rPr>
          <w:sz w:val="28"/>
        </w:rPr>
        <w:t>ГЖИ</w:t>
      </w:r>
      <w:r>
        <w:rPr>
          <w:spacing w:val="-6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согласованию,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необходимости).</w:t>
      </w:r>
    </w:p>
    <w:p w:rsidR="00702F11" w:rsidRDefault="00702F11">
      <w:pPr>
        <w:pStyle w:val="a3"/>
        <w:ind w:left="0"/>
      </w:pPr>
    </w:p>
    <w:p w:rsidR="00702F11" w:rsidRDefault="00702F11">
      <w:pPr>
        <w:pStyle w:val="a3"/>
        <w:spacing w:before="241"/>
        <w:ind w:left="0"/>
      </w:pPr>
    </w:p>
    <w:p w:rsidR="00702F11" w:rsidRDefault="00D6569B">
      <w:pPr>
        <w:pStyle w:val="a5"/>
        <w:numPr>
          <w:ilvl w:val="0"/>
          <w:numId w:val="1"/>
        </w:numPr>
        <w:tabs>
          <w:tab w:val="left" w:pos="2862"/>
        </w:tabs>
        <w:ind w:left="2862" w:hanging="28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702F11" w:rsidRDefault="00702F11">
      <w:pPr>
        <w:pStyle w:val="a3"/>
        <w:spacing w:before="239"/>
        <w:ind w:left="0"/>
      </w:pPr>
    </w:p>
    <w:p w:rsidR="00702F11" w:rsidRDefault="00D6569B">
      <w:pPr>
        <w:pStyle w:val="a5"/>
        <w:numPr>
          <w:ilvl w:val="1"/>
          <w:numId w:val="1"/>
        </w:numPr>
        <w:tabs>
          <w:tab w:val="left" w:pos="1526"/>
        </w:tabs>
        <w:ind w:right="135" w:firstLine="849"/>
        <w:jc w:val="both"/>
        <w:rPr>
          <w:sz w:val="28"/>
        </w:rPr>
      </w:pPr>
      <w:r>
        <w:rPr>
          <w:sz w:val="28"/>
        </w:rPr>
        <w:t>Председатель Комиссии осуществляет общее руководство работой Комиссии, в том числе назначает заседание Комиссии, определяет время, дату его проведения, а также осуществляет иные полномочия в целях выполнения основных функций Комиссии</w:t>
      </w:r>
      <w:r>
        <w:rPr>
          <w:sz w:val="28"/>
        </w:rPr>
        <w:t>.</w:t>
      </w:r>
    </w:p>
    <w:p w:rsidR="00702F11" w:rsidRDefault="00D6569B">
      <w:pPr>
        <w:pStyle w:val="a5"/>
        <w:numPr>
          <w:ilvl w:val="1"/>
          <w:numId w:val="1"/>
        </w:numPr>
        <w:tabs>
          <w:tab w:val="left" w:pos="1590"/>
        </w:tabs>
        <w:spacing w:before="121"/>
        <w:ind w:right="134" w:firstLine="849"/>
        <w:jc w:val="both"/>
        <w:rPr>
          <w:sz w:val="28"/>
        </w:rPr>
      </w:pPr>
      <w:r>
        <w:rPr>
          <w:sz w:val="28"/>
        </w:rPr>
        <w:t>Секретарь Комиссии осуществляет организационно-техническую работу Комиссии, в том числе:</w:t>
      </w:r>
    </w:p>
    <w:p w:rsidR="00702F11" w:rsidRDefault="00D6569B">
      <w:pPr>
        <w:pStyle w:val="a3"/>
        <w:tabs>
          <w:tab w:val="left" w:pos="2315"/>
          <w:tab w:val="left" w:pos="3357"/>
          <w:tab w:val="left" w:pos="4775"/>
          <w:tab w:val="left" w:pos="5133"/>
          <w:tab w:val="left" w:pos="6419"/>
          <w:tab w:val="left" w:pos="7308"/>
          <w:tab w:val="left" w:pos="7673"/>
          <w:tab w:val="left" w:pos="8402"/>
        </w:tabs>
        <w:spacing w:before="120"/>
        <w:ind w:right="136" w:firstLine="849"/>
      </w:pPr>
      <w:r>
        <w:rPr>
          <w:spacing w:val="-2"/>
        </w:rPr>
        <w:t>извещает</w:t>
      </w:r>
      <w:r>
        <w:tab/>
      </w:r>
      <w:r>
        <w:rPr>
          <w:spacing w:val="-2"/>
        </w:rPr>
        <w:t>членов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времени,</w:t>
      </w:r>
      <w:r>
        <w:tab/>
      </w:r>
      <w:r>
        <w:rPr>
          <w:spacing w:val="-2"/>
        </w:rPr>
        <w:t>месте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дате</w:t>
      </w:r>
      <w:r>
        <w:tab/>
      </w:r>
      <w:r>
        <w:rPr>
          <w:spacing w:val="-2"/>
        </w:rPr>
        <w:t xml:space="preserve">проведения </w:t>
      </w:r>
      <w:r>
        <w:t>заседания Комиссии;</w:t>
      </w:r>
    </w:p>
    <w:p w:rsidR="00702F11" w:rsidRDefault="00D6569B">
      <w:pPr>
        <w:pStyle w:val="a3"/>
        <w:spacing w:before="119"/>
        <w:ind w:firstLine="849"/>
      </w:pPr>
      <w:r>
        <w:t>осуществляет</w:t>
      </w:r>
      <w:r>
        <w:rPr>
          <w:spacing w:val="80"/>
        </w:rPr>
        <w:t xml:space="preserve"> </w:t>
      </w:r>
      <w:r>
        <w:t>прием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регистрацию</w:t>
      </w:r>
      <w:r>
        <w:rPr>
          <w:spacing w:val="80"/>
        </w:rPr>
        <w:t xml:space="preserve"> </w:t>
      </w:r>
      <w:r>
        <w:t>поступивших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рассмотрение</w:t>
      </w:r>
      <w:r>
        <w:rPr>
          <w:spacing w:val="40"/>
        </w:rPr>
        <w:t xml:space="preserve"> </w:t>
      </w:r>
      <w:r>
        <w:t>Комиссии документов;</w:t>
      </w:r>
    </w:p>
    <w:p w:rsidR="00702F11" w:rsidRDefault="00D6569B">
      <w:pPr>
        <w:pStyle w:val="a3"/>
        <w:spacing w:before="120"/>
        <w:ind w:left="992"/>
      </w:pPr>
      <w:r>
        <w:t>ведет</w:t>
      </w:r>
      <w:r>
        <w:rPr>
          <w:spacing w:val="-5"/>
        </w:rPr>
        <w:t xml:space="preserve"> </w:t>
      </w:r>
      <w:r>
        <w:t>протокол</w:t>
      </w:r>
      <w:r>
        <w:rPr>
          <w:spacing w:val="-6"/>
        </w:rPr>
        <w:t xml:space="preserve"> </w:t>
      </w:r>
      <w:r>
        <w:t>заседания</w:t>
      </w:r>
      <w:r>
        <w:rPr>
          <w:spacing w:val="-4"/>
        </w:rPr>
        <w:t xml:space="preserve"> </w:t>
      </w:r>
      <w:r>
        <w:rPr>
          <w:spacing w:val="-2"/>
        </w:rPr>
        <w:t>Комиссии;</w:t>
      </w:r>
    </w:p>
    <w:p w:rsidR="00702F11" w:rsidRDefault="00D6569B">
      <w:pPr>
        <w:pStyle w:val="a3"/>
        <w:spacing w:before="122" w:line="328" w:lineRule="auto"/>
        <w:ind w:left="992"/>
      </w:pPr>
      <w:r>
        <w:t>обеспечивает</w:t>
      </w:r>
      <w:r>
        <w:rPr>
          <w:spacing w:val="-5"/>
        </w:rPr>
        <w:t xml:space="preserve"> </w:t>
      </w:r>
      <w:r>
        <w:t>хранение</w:t>
      </w:r>
      <w:r>
        <w:rPr>
          <w:spacing w:val="-8"/>
        </w:rPr>
        <w:t xml:space="preserve"> </w:t>
      </w:r>
      <w:r>
        <w:t>протоколов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документации; осуществляет иную работу, связанную с деятельностью Комиссии.</w:t>
      </w:r>
    </w:p>
    <w:p w:rsidR="00702F11" w:rsidRDefault="00D6569B">
      <w:pPr>
        <w:pStyle w:val="a3"/>
        <w:tabs>
          <w:tab w:val="left" w:pos="1441"/>
          <w:tab w:val="left" w:pos="2495"/>
          <w:tab w:val="left" w:pos="4065"/>
          <w:tab w:val="left" w:pos="5491"/>
          <w:tab w:val="left" w:pos="6953"/>
        </w:tabs>
        <w:spacing w:before="1"/>
        <w:ind w:right="139" w:firstLine="849"/>
      </w:pPr>
      <w:r>
        <w:rPr>
          <w:spacing w:val="-10"/>
        </w:rPr>
        <w:t>В</w:t>
      </w:r>
      <w:r>
        <w:tab/>
      </w:r>
      <w:r>
        <w:rPr>
          <w:spacing w:val="-2"/>
        </w:rPr>
        <w:t>случае</w:t>
      </w:r>
      <w:r>
        <w:tab/>
      </w:r>
      <w:r>
        <w:rPr>
          <w:spacing w:val="-2"/>
        </w:rPr>
        <w:t>отсутствия</w:t>
      </w:r>
      <w:r>
        <w:tab/>
      </w:r>
      <w:r>
        <w:rPr>
          <w:spacing w:val="-2"/>
        </w:rPr>
        <w:t>секретаря</w:t>
      </w:r>
      <w:r>
        <w:tab/>
      </w:r>
      <w:r>
        <w:rPr>
          <w:spacing w:val="-2"/>
        </w:rPr>
        <w:t>Комиссии</w:t>
      </w:r>
      <w:r>
        <w:tab/>
      </w:r>
      <w:r>
        <w:rPr>
          <w:spacing w:val="-2"/>
        </w:rPr>
        <w:t xml:space="preserve">председательствующий </w:t>
      </w:r>
      <w:r>
        <w:t>определяет одного из членов Комиссии</w:t>
      </w:r>
      <w:r>
        <w:t xml:space="preserve"> для ведения протокола.</w:t>
      </w:r>
    </w:p>
    <w:p w:rsidR="00702F11" w:rsidRDefault="00702F11">
      <w:pPr>
        <w:pStyle w:val="a3"/>
        <w:sectPr w:rsidR="00702F11">
          <w:pgSz w:w="11910" w:h="16840"/>
          <w:pgMar w:top="340" w:right="425" w:bottom="280" w:left="1559" w:header="720" w:footer="720" w:gutter="0"/>
          <w:cols w:space="720"/>
        </w:sectPr>
      </w:pPr>
    </w:p>
    <w:p w:rsidR="00702F11" w:rsidRDefault="00D6569B">
      <w:pPr>
        <w:pStyle w:val="a5"/>
        <w:numPr>
          <w:ilvl w:val="0"/>
          <w:numId w:val="1"/>
        </w:numPr>
        <w:tabs>
          <w:tab w:val="left" w:pos="3488"/>
        </w:tabs>
        <w:spacing w:before="69"/>
        <w:ind w:left="3488" w:hanging="280"/>
        <w:jc w:val="left"/>
        <w:rPr>
          <w:sz w:val="28"/>
        </w:rPr>
      </w:pPr>
      <w:r>
        <w:rPr>
          <w:sz w:val="28"/>
        </w:rPr>
        <w:lastRenderedPageBreak/>
        <w:t>Порядок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Комиссии</w:t>
      </w:r>
    </w:p>
    <w:p w:rsidR="00702F11" w:rsidRDefault="00702F11">
      <w:pPr>
        <w:pStyle w:val="a3"/>
        <w:spacing w:before="239"/>
        <w:ind w:left="0"/>
      </w:pPr>
    </w:p>
    <w:p w:rsidR="00702F11" w:rsidRDefault="00D6569B">
      <w:pPr>
        <w:pStyle w:val="a5"/>
        <w:numPr>
          <w:ilvl w:val="1"/>
          <w:numId w:val="1"/>
        </w:numPr>
        <w:tabs>
          <w:tab w:val="left" w:pos="1564"/>
        </w:tabs>
        <w:ind w:right="135" w:firstLine="849"/>
        <w:jc w:val="both"/>
        <w:rPr>
          <w:sz w:val="28"/>
        </w:rPr>
      </w:pPr>
      <w:r>
        <w:rPr>
          <w:sz w:val="28"/>
        </w:rPr>
        <w:t>Заседание Комиссии считается правомочным, если на заседании присутствует не менее двух третей членов Комиссии.</w:t>
      </w:r>
    </w:p>
    <w:p w:rsidR="00702F11" w:rsidRDefault="00D6569B">
      <w:pPr>
        <w:pStyle w:val="a5"/>
        <w:numPr>
          <w:ilvl w:val="1"/>
          <w:numId w:val="1"/>
        </w:numPr>
        <w:tabs>
          <w:tab w:val="left" w:pos="1583"/>
        </w:tabs>
        <w:spacing w:before="120"/>
        <w:ind w:right="134" w:firstLine="849"/>
        <w:jc w:val="both"/>
        <w:rPr>
          <w:sz w:val="28"/>
        </w:rPr>
      </w:pPr>
      <w:r>
        <w:rPr>
          <w:sz w:val="28"/>
        </w:rPr>
        <w:t>Работу Комиссии возглавляет председатель, который открывает заседание, оглашает повестку дня, выясняет наличие дополнений к ней. Дополнительные вопросы вносятся в повестку по решению Комиссии.</w:t>
      </w:r>
    </w:p>
    <w:p w:rsidR="00702F11" w:rsidRDefault="00D6569B">
      <w:pPr>
        <w:pStyle w:val="a5"/>
        <w:numPr>
          <w:ilvl w:val="1"/>
          <w:numId w:val="1"/>
        </w:numPr>
        <w:tabs>
          <w:tab w:val="left" w:pos="1485"/>
        </w:tabs>
        <w:spacing w:before="121"/>
        <w:ind w:right="135" w:firstLine="849"/>
        <w:jc w:val="both"/>
        <w:rPr>
          <w:sz w:val="28"/>
        </w:rPr>
      </w:pPr>
      <w:r>
        <w:rPr>
          <w:sz w:val="28"/>
        </w:rPr>
        <w:t>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оформляется секретарем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1"/>
          <w:sz w:val="28"/>
        </w:rPr>
        <w:t xml:space="preserve"> </w:t>
      </w:r>
      <w:r>
        <w:rPr>
          <w:sz w:val="28"/>
        </w:rPr>
        <w:t>1 дня после заседания. Протокол подписывается присутствующими на заседании членами Комиссии.</w:t>
      </w:r>
    </w:p>
    <w:p w:rsidR="00702F11" w:rsidRDefault="00D6569B">
      <w:pPr>
        <w:pStyle w:val="a5"/>
        <w:numPr>
          <w:ilvl w:val="1"/>
          <w:numId w:val="1"/>
        </w:numPr>
        <w:tabs>
          <w:tab w:val="left" w:pos="1511"/>
        </w:tabs>
        <w:spacing w:before="119"/>
        <w:ind w:right="136" w:firstLine="849"/>
        <w:jc w:val="both"/>
        <w:rPr>
          <w:sz w:val="28"/>
        </w:rPr>
      </w:pPr>
      <w:r>
        <w:rPr>
          <w:sz w:val="28"/>
        </w:rPr>
        <w:t>Решение Комиссии принимается открытым голосованием, простым большинством от числа присутствующих членов Комиссии.</w:t>
      </w:r>
    </w:p>
    <w:p w:rsidR="00702F11" w:rsidRDefault="00D6569B">
      <w:pPr>
        <w:pStyle w:val="a5"/>
        <w:numPr>
          <w:ilvl w:val="1"/>
          <w:numId w:val="1"/>
        </w:numPr>
        <w:tabs>
          <w:tab w:val="left" w:pos="1494"/>
        </w:tabs>
        <w:spacing w:before="120" w:line="242" w:lineRule="auto"/>
        <w:ind w:right="135" w:firstLine="849"/>
        <w:jc w:val="both"/>
        <w:rPr>
          <w:sz w:val="28"/>
        </w:rPr>
      </w:pPr>
      <w:r>
        <w:rPr>
          <w:sz w:val="28"/>
        </w:rPr>
        <w:t>В случае равенства голосов решающим является голо</w:t>
      </w:r>
      <w:r>
        <w:rPr>
          <w:sz w:val="28"/>
        </w:rPr>
        <w:t xml:space="preserve">с председателя </w:t>
      </w:r>
      <w:r>
        <w:rPr>
          <w:spacing w:val="-2"/>
          <w:sz w:val="28"/>
        </w:rPr>
        <w:t>Комиссии.</w:t>
      </w:r>
    </w:p>
    <w:p w:rsidR="00702F11" w:rsidRDefault="00D6569B">
      <w:pPr>
        <w:pStyle w:val="a5"/>
        <w:numPr>
          <w:ilvl w:val="1"/>
          <w:numId w:val="1"/>
        </w:numPr>
        <w:tabs>
          <w:tab w:val="left" w:pos="1578"/>
        </w:tabs>
        <w:spacing w:before="115"/>
        <w:ind w:right="136" w:firstLine="849"/>
        <w:jc w:val="both"/>
        <w:rPr>
          <w:sz w:val="28"/>
        </w:rPr>
      </w:pPr>
      <w:r>
        <w:rPr>
          <w:sz w:val="28"/>
        </w:rPr>
        <w:t xml:space="preserve">Решения, принимаемые Комиссией в пределах ее компетенции, являются обязательными для теплоснабжающих и </w:t>
      </w:r>
      <w:proofErr w:type="spellStart"/>
      <w:r>
        <w:rPr>
          <w:sz w:val="28"/>
        </w:rPr>
        <w:t>теплосетевых</w:t>
      </w:r>
      <w:proofErr w:type="spellEnd"/>
      <w:r>
        <w:rPr>
          <w:sz w:val="28"/>
        </w:rPr>
        <w:t xml:space="preserve"> организаций, потребителей тепловой энергии, </w:t>
      </w:r>
      <w:proofErr w:type="spellStart"/>
      <w:r>
        <w:rPr>
          <w:sz w:val="28"/>
        </w:rPr>
        <w:t>теплопотребляющие</w:t>
      </w:r>
      <w:proofErr w:type="spellEnd"/>
      <w:r>
        <w:rPr>
          <w:sz w:val="28"/>
        </w:rPr>
        <w:t xml:space="preserve"> установки которых подключены (технически присоединены</w:t>
      </w:r>
      <w:r>
        <w:rPr>
          <w:sz w:val="28"/>
        </w:rPr>
        <w:t xml:space="preserve">) к системе теплоснабжения на территории </w:t>
      </w:r>
      <w:r w:rsidR="007E281C">
        <w:rPr>
          <w:sz w:val="28"/>
        </w:rPr>
        <w:t>Восточного</w:t>
      </w:r>
      <w:r>
        <w:rPr>
          <w:sz w:val="28"/>
        </w:rPr>
        <w:t xml:space="preserve"> сельского поселения Усть-Лабинского района.</w:t>
      </w:r>
    </w:p>
    <w:p w:rsidR="00702F11" w:rsidRDefault="00D6569B">
      <w:pPr>
        <w:pStyle w:val="a5"/>
        <w:numPr>
          <w:ilvl w:val="1"/>
          <w:numId w:val="1"/>
        </w:numPr>
        <w:tabs>
          <w:tab w:val="left" w:pos="1559"/>
        </w:tabs>
        <w:spacing w:before="118"/>
        <w:ind w:right="135" w:firstLine="849"/>
        <w:jc w:val="both"/>
        <w:rPr>
          <w:sz w:val="28"/>
        </w:rPr>
      </w:pPr>
      <w:r>
        <w:rPr>
          <w:sz w:val="28"/>
        </w:rPr>
        <w:t xml:space="preserve">Решение Комиссии по результатам проверки оформляется актом оценки обеспечения готовности к отопительному периоду, который оформляется не позднее одного дня </w:t>
      </w:r>
      <w:proofErr w:type="gramStart"/>
      <w:r>
        <w:rPr>
          <w:sz w:val="28"/>
        </w:rPr>
        <w:t>с даты завершения</w:t>
      </w:r>
      <w:proofErr w:type="gramEnd"/>
      <w:r>
        <w:rPr>
          <w:sz w:val="28"/>
        </w:rPr>
        <w:t xml:space="preserve"> проверки и подписывается председателем, заместителями председателя и членами </w:t>
      </w:r>
      <w:r>
        <w:rPr>
          <w:spacing w:val="-2"/>
          <w:sz w:val="28"/>
        </w:rPr>
        <w:t>Комис</w:t>
      </w:r>
      <w:r>
        <w:rPr>
          <w:spacing w:val="-2"/>
          <w:sz w:val="28"/>
        </w:rPr>
        <w:t>сии.</w:t>
      </w:r>
    </w:p>
    <w:p w:rsidR="00702F11" w:rsidRDefault="00D6569B">
      <w:pPr>
        <w:pStyle w:val="a3"/>
        <w:spacing w:before="121"/>
        <w:ind w:right="134" w:firstLine="849"/>
        <w:jc w:val="both"/>
      </w:pPr>
      <w:proofErr w:type="gramStart"/>
      <w:r>
        <w:t>В течение 5 рабочих дней со дня подписания акта комиссией для каждого лица, указанного в графике проведения оценки готовности к отопительному периоду, при установлении уровня «готов» или «готов с условиями», выдается паспорт готовности к отопительному</w:t>
      </w:r>
      <w:r>
        <w:t xml:space="preserve"> периоду по форме приложения №</w:t>
      </w:r>
      <w:r>
        <w:rPr>
          <w:spacing w:val="-1"/>
        </w:rPr>
        <w:t xml:space="preserve"> </w:t>
      </w:r>
      <w:r>
        <w:t>6 к Порядку проведения оценки обеспечения готовности к отопительному периоду, утвержденному приказом Минэнерго России от 13 ноября 2024 г. № 2234.</w:t>
      </w:r>
      <w:proofErr w:type="gramEnd"/>
    </w:p>
    <w:p w:rsidR="00702F11" w:rsidRDefault="00702F11">
      <w:pPr>
        <w:pStyle w:val="a3"/>
        <w:ind w:left="0"/>
        <w:rPr>
          <w:sz w:val="20"/>
        </w:rPr>
      </w:pPr>
    </w:p>
    <w:p w:rsidR="00702F11" w:rsidRDefault="00702F11">
      <w:pPr>
        <w:pStyle w:val="a3"/>
        <w:ind w:left="0"/>
        <w:rPr>
          <w:sz w:val="20"/>
        </w:rPr>
      </w:pPr>
    </w:p>
    <w:p w:rsidR="00702F11" w:rsidRDefault="00702F11">
      <w:pPr>
        <w:pStyle w:val="a3"/>
        <w:spacing w:before="227"/>
        <w:ind w:left="0"/>
        <w:rPr>
          <w:sz w:val="20"/>
        </w:rPr>
      </w:pPr>
    </w:p>
    <w:tbl>
      <w:tblPr>
        <w:tblW w:w="97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4"/>
        <w:gridCol w:w="2630"/>
        <w:gridCol w:w="2006"/>
      </w:tblGrid>
      <w:tr w:rsidR="00A239F3" w:rsidRPr="00EF356F" w:rsidTr="00EF72E1">
        <w:trPr>
          <w:trHeight w:val="2148"/>
        </w:trPr>
        <w:tc>
          <w:tcPr>
            <w:tcW w:w="5124" w:type="dxa"/>
            <w:shd w:val="clear" w:color="auto" w:fill="auto"/>
          </w:tcPr>
          <w:p w:rsidR="00A239F3" w:rsidRPr="00EF356F" w:rsidRDefault="00A239F3" w:rsidP="00EF72E1">
            <w:pPr>
              <w:pStyle w:val="TableParagraph"/>
              <w:spacing w:before="3"/>
              <w:ind w:left="200" w:right="179"/>
              <w:rPr>
                <w:rFonts w:eastAsia="Calibri"/>
                <w:sz w:val="28"/>
              </w:rPr>
            </w:pPr>
            <w:r w:rsidRPr="00EF356F">
              <w:rPr>
                <w:rFonts w:eastAsia="Calibri"/>
                <w:sz w:val="28"/>
              </w:rPr>
              <w:t>Глава Восточного сельского поселения</w:t>
            </w:r>
            <w:r w:rsidRPr="00EF356F">
              <w:rPr>
                <w:rFonts w:eastAsia="Calibri"/>
                <w:spacing w:val="-67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Усть-Лабинского</w:t>
            </w:r>
            <w:r w:rsidRPr="00EF356F">
              <w:rPr>
                <w:rFonts w:eastAsia="Calibri"/>
                <w:spacing w:val="-3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района</w:t>
            </w:r>
          </w:p>
        </w:tc>
        <w:tc>
          <w:tcPr>
            <w:tcW w:w="2630" w:type="dxa"/>
            <w:shd w:val="clear" w:color="auto" w:fill="auto"/>
          </w:tcPr>
          <w:p w:rsidR="00A239F3" w:rsidRPr="00EF356F" w:rsidRDefault="00A239F3" w:rsidP="00EF72E1">
            <w:pPr>
              <w:pStyle w:val="TableParagraph"/>
              <w:ind w:left="181"/>
              <w:rPr>
                <w:rFonts w:eastAsia="Calibri"/>
                <w:sz w:val="20"/>
              </w:rPr>
            </w:pPr>
            <w:r w:rsidRPr="00EF356F">
              <w:rPr>
                <w:rFonts w:eastAsia="Calibri"/>
                <w:noProof/>
                <w:lang w:eastAsia="ru-RU"/>
              </w:rPr>
              <w:drawing>
                <wp:inline distT="0" distB="0" distL="0" distR="0" wp14:anchorId="5DC8571E" wp14:editId="69C2F72F">
                  <wp:extent cx="1248410" cy="1240155"/>
                  <wp:effectExtent l="0" t="0" r="889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67" t="36641" r="45250" b="37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shd w:val="clear" w:color="auto" w:fill="auto"/>
          </w:tcPr>
          <w:p w:rsidR="00A239F3" w:rsidRPr="00EF356F" w:rsidRDefault="00A239F3" w:rsidP="00EF72E1">
            <w:pPr>
              <w:pStyle w:val="TableParagraph"/>
              <w:spacing w:before="2"/>
              <w:rPr>
                <w:rFonts w:eastAsia="Calibri"/>
                <w:sz w:val="28"/>
              </w:rPr>
            </w:pPr>
          </w:p>
          <w:p w:rsidR="00A239F3" w:rsidRPr="00EF356F" w:rsidRDefault="00A239F3" w:rsidP="00EF72E1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EF356F">
              <w:rPr>
                <w:rFonts w:eastAsia="Calibri"/>
                <w:sz w:val="28"/>
              </w:rPr>
              <w:t>А.П.Белозуб</w:t>
            </w:r>
            <w:proofErr w:type="spellEnd"/>
          </w:p>
        </w:tc>
      </w:tr>
    </w:tbl>
    <w:p w:rsidR="00702F11" w:rsidRDefault="00702F11">
      <w:pPr>
        <w:pStyle w:val="a3"/>
        <w:rPr>
          <w:sz w:val="20"/>
        </w:rPr>
        <w:sectPr w:rsidR="00702F11">
          <w:pgSz w:w="11910" w:h="16840"/>
          <w:pgMar w:top="340" w:right="425" w:bottom="280" w:left="1559" w:header="720" w:footer="720" w:gutter="0"/>
          <w:cols w:space="720"/>
        </w:sectPr>
      </w:pPr>
    </w:p>
    <w:p w:rsidR="00702F11" w:rsidRDefault="00D6569B">
      <w:pPr>
        <w:pStyle w:val="a3"/>
        <w:spacing w:before="67"/>
        <w:ind w:left="5815"/>
      </w:pPr>
      <w:r>
        <w:lastRenderedPageBreak/>
        <w:t>Приложение</w:t>
      </w:r>
      <w:r>
        <w:rPr>
          <w:spacing w:val="-9"/>
        </w:rPr>
        <w:t xml:space="preserve"> </w:t>
      </w:r>
      <w:r w:rsidR="00A239F3">
        <w:rPr>
          <w:spacing w:val="-9"/>
        </w:rPr>
        <w:t xml:space="preserve"> № </w:t>
      </w:r>
      <w:r>
        <w:rPr>
          <w:spacing w:val="-10"/>
        </w:rPr>
        <w:t>3</w:t>
      </w:r>
    </w:p>
    <w:p w:rsidR="00702F11" w:rsidRDefault="00702F11">
      <w:pPr>
        <w:pStyle w:val="a3"/>
        <w:ind w:left="0"/>
      </w:pPr>
    </w:p>
    <w:p w:rsidR="00702F11" w:rsidRDefault="00D6569B">
      <w:pPr>
        <w:pStyle w:val="a3"/>
        <w:ind w:left="5815"/>
      </w:pPr>
      <w:r>
        <w:rPr>
          <w:spacing w:val="-2"/>
        </w:rPr>
        <w:t>УТВЕРЖДЕН</w:t>
      </w:r>
      <w:bookmarkStart w:id="0" w:name="_GoBack"/>
      <w:bookmarkEnd w:id="0"/>
    </w:p>
    <w:p w:rsidR="00702F11" w:rsidRDefault="00D6569B">
      <w:pPr>
        <w:pStyle w:val="a3"/>
        <w:spacing w:before="2"/>
        <w:ind w:left="5815" w:right="213"/>
      </w:pPr>
      <w:r>
        <w:t>постановлением</w:t>
      </w:r>
      <w:r>
        <w:rPr>
          <w:spacing w:val="-18"/>
        </w:rPr>
        <w:t xml:space="preserve"> </w:t>
      </w:r>
      <w:r>
        <w:t xml:space="preserve">администрации </w:t>
      </w:r>
      <w:r w:rsidR="007E281C">
        <w:t>Восточного</w:t>
      </w:r>
      <w:r>
        <w:t xml:space="preserve"> сельского поселения Усть-Лабинского </w:t>
      </w:r>
      <w:r>
        <w:rPr>
          <w:spacing w:val="-2"/>
        </w:rPr>
        <w:t>района</w:t>
      </w:r>
    </w:p>
    <w:p w:rsidR="00702F11" w:rsidRDefault="00A239F3">
      <w:pPr>
        <w:pStyle w:val="a3"/>
        <w:spacing w:line="320" w:lineRule="exact"/>
        <w:ind w:left="5815"/>
      </w:pPr>
      <w:r>
        <w:t>о</w:t>
      </w:r>
      <w:r w:rsidR="00D6569B">
        <w:t>т</w:t>
      </w:r>
      <w:r w:rsidR="00D6569B">
        <w:rPr>
          <w:spacing w:val="-4"/>
        </w:rPr>
        <w:t xml:space="preserve"> </w:t>
      </w:r>
      <w:r w:rsidR="00D6569B">
        <w:t>07.04.2026</w:t>
      </w:r>
      <w:r w:rsidR="00D6569B">
        <w:rPr>
          <w:spacing w:val="-2"/>
        </w:rPr>
        <w:t xml:space="preserve"> </w:t>
      </w:r>
      <w:r w:rsidR="00D6569B">
        <w:t>г.</w:t>
      </w:r>
      <w:r w:rsidR="00D6569B">
        <w:rPr>
          <w:spacing w:val="-4"/>
        </w:rPr>
        <w:t xml:space="preserve"> </w:t>
      </w:r>
      <w:r w:rsidR="00D6569B">
        <w:t>№</w:t>
      </w:r>
      <w:r w:rsidR="00D6569B">
        <w:rPr>
          <w:spacing w:val="-4"/>
        </w:rPr>
        <w:t xml:space="preserve"> </w:t>
      </w:r>
      <w:r w:rsidR="00D6569B">
        <w:rPr>
          <w:spacing w:val="-5"/>
        </w:rPr>
        <w:t>36</w:t>
      </w:r>
    </w:p>
    <w:p w:rsidR="00702F11" w:rsidRDefault="00702F11">
      <w:pPr>
        <w:pStyle w:val="a3"/>
        <w:ind w:left="0"/>
      </w:pPr>
    </w:p>
    <w:p w:rsidR="00702F11" w:rsidRDefault="00702F11">
      <w:pPr>
        <w:pStyle w:val="a3"/>
        <w:ind w:left="0"/>
      </w:pPr>
    </w:p>
    <w:p w:rsidR="00702F11" w:rsidRDefault="00702F11">
      <w:pPr>
        <w:pStyle w:val="a3"/>
        <w:spacing w:before="1"/>
        <w:ind w:left="0"/>
      </w:pPr>
    </w:p>
    <w:p w:rsidR="00702F11" w:rsidRDefault="00D6569B">
      <w:pPr>
        <w:pStyle w:val="a3"/>
        <w:spacing w:line="322" w:lineRule="exact"/>
        <w:ind w:left="6" w:right="2"/>
        <w:jc w:val="center"/>
      </w:pPr>
      <w:r>
        <w:rPr>
          <w:spacing w:val="-4"/>
        </w:rPr>
        <w:t>ПЛАН</w:t>
      </w:r>
    </w:p>
    <w:p w:rsidR="00702F11" w:rsidRDefault="00D6569B">
      <w:pPr>
        <w:pStyle w:val="2"/>
      </w:pPr>
      <w:r>
        <w:t>подготовки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отопительному</w:t>
      </w:r>
      <w:r>
        <w:rPr>
          <w:spacing w:val="-5"/>
        </w:rPr>
        <w:t xml:space="preserve"> </w:t>
      </w:r>
      <w:r>
        <w:t>периоду</w:t>
      </w:r>
      <w:r>
        <w:rPr>
          <w:spacing w:val="-7"/>
        </w:rPr>
        <w:t xml:space="preserve"> </w:t>
      </w:r>
      <w:r>
        <w:t>2026-2027</w:t>
      </w:r>
      <w:r>
        <w:rPr>
          <w:spacing w:val="-4"/>
        </w:rPr>
        <w:t xml:space="preserve"> </w:t>
      </w:r>
      <w:r>
        <w:rPr>
          <w:spacing w:val="-2"/>
        </w:rPr>
        <w:t>годов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417"/>
        <w:gridCol w:w="1390"/>
        <w:gridCol w:w="3498"/>
      </w:tblGrid>
      <w:tr w:rsidR="00702F11">
        <w:trPr>
          <w:trHeight w:val="592"/>
        </w:trPr>
        <w:tc>
          <w:tcPr>
            <w:tcW w:w="446" w:type="dxa"/>
          </w:tcPr>
          <w:p w:rsidR="00702F11" w:rsidRDefault="00D6569B">
            <w:pPr>
              <w:pStyle w:val="TableParagraph"/>
              <w:ind w:left="55" w:right="89"/>
              <w:jc w:val="left"/>
              <w:rPr>
                <w:sz w:val="21"/>
              </w:rPr>
            </w:pPr>
            <w:r>
              <w:rPr>
                <w:spacing w:val="-10"/>
                <w:sz w:val="21"/>
              </w:rPr>
              <w:t xml:space="preserve">№ </w:t>
            </w:r>
            <w:proofErr w:type="gramStart"/>
            <w:r>
              <w:rPr>
                <w:spacing w:val="-4"/>
                <w:sz w:val="21"/>
              </w:rPr>
              <w:t>п</w:t>
            </w:r>
            <w:proofErr w:type="gramEnd"/>
            <w:r>
              <w:rPr>
                <w:spacing w:val="-4"/>
                <w:sz w:val="21"/>
              </w:rPr>
              <w:t>/п</w:t>
            </w:r>
          </w:p>
        </w:tc>
        <w:tc>
          <w:tcPr>
            <w:tcW w:w="4417" w:type="dxa"/>
          </w:tcPr>
          <w:p w:rsidR="00702F11" w:rsidRDefault="00D6569B">
            <w:pPr>
              <w:pStyle w:val="TableParagraph"/>
              <w:ind w:left="55"/>
              <w:jc w:val="left"/>
              <w:rPr>
                <w:sz w:val="21"/>
              </w:rPr>
            </w:pPr>
            <w:r>
              <w:rPr>
                <w:sz w:val="21"/>
              </w:rPr>
              <w:t>Наименование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мероприятия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line="241" w:lineRule="exact"/>
              <w:ind w:right="3"/>
              <w:rPr>
                <w:sz w:val="21"/>
              </w:rPr>
            </w:pPr>
            <w:r>
              <w:rPr>
                <w:spacing w:val="-4"/>
                <w:sz w:val="21"/>
              </w:rPr>
              <w:t>Срок</w:t>
            </w:r>
          </w:p>
          <w:p w:rsidR="00702F11" w:rsidRDefault="00D6569B">
            <w:pPr>
              <w:pStyle w:val="TableParagraph"/>
              <w:spacing w:before="0" w:line="241" w:lineRule="exact"/>
              <w:ind w:right="1"/>
              <w:rPr>
                <w:sz w:val="21"/>
              </w:rPr>
            </w:pPr>
            <w:r>
              <w:rPr>
                <w:spacing w:val="-2"/>
                <w:sz w:val="21"/>
              </w:rPr>
              <w:t>исполнения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ind w:left="54"/>
              <w:jc w:val="left"/>
              <w:rPr>
                <w:sz w:val="21"/>
              </w:rPr>
            </w:pPr>
            <w:r>
              <w:rPr>
                <w:sz w:val="21"/>
              </w:rPr>
              <w:t>Ответственные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исполнители</w:t>
            </w:r>
          </w:p>
        </w:tc>
      </w:tr>
      <w:tr w:rsidR="00702F11">
        <w:trPr>
          <w:trHeight w:val="342"/>
        </w:trPr>
        <w:tc>
          <w:tcPr>
            <w:tcW w:w="446" w:type="dxa"/>
          </w:tcPr>
          <w:p w:rsidR="00702F11" w:rsidRDefault="00D6569B">
            <w:pPr>
              <w:pStyle w:val="TableParagraph"/>
              <w:spacing w:before="46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4417" w:type="dxa"/>
          </w:tcPr>
          <w:p w:rsidR="00702F11" w:rsidRDefault="00D6569B">
            <w:pPr>
              <w:pStyle w:val="TableParagraph"/>
              <w:spacing w:before="46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before="46"/>
              <w:ind w:right="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spacing w:before="46"/>
              <w:ind w:left="7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  <w:tr w:rsidR="00702F11">
        <w:trPr>
          <w:trHeight w:val="1790"/>
        </w:trPr>
        <w:tc>
          <w:tcPr>
            <w:tcW w:w="446" w:type="dxa"/>
          </w:tcPr>
          <w:p w:rsidR="00702F11" w:rsidRDefault="00D6569B">
            <w:pPr>
              <w:pStyle w:val="TableParagraph"/>
              <w:spacing w:before="43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4417" w:type="dxa"/>
          </w:tcPr>
          <w:p w:rsidR="00702F11" w:rsidRDefault="00D6569B">
            <w:pPr>
              <w:pStyle w:val="TableParagraph"/>
              <w:spacing w:before="43"/>
              <w:ind w:left="55"/>
              <w:jc w:val="left"/>
              <w:rPr>
                <w:sz w:val="21"/>
              </w:rPr>
            </w:pPr>
            <w:r>
              <w:rPr>
                <w:sz w:val="21"/>
              </w:rPr>
              <w:t>Предусмотреть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замену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ветхих</w:t>
            </w:r>
            <w:r>
              <w:rPr>
                <w:spacing w:val="80"/>
                <w:sz w:val="21"/>
              </w:rPr>
              <w:t xml:space="preserve"> </w:t>
            </w:r>
            <w:r>
              <w:rPr>
                <w:sz w:val="21"/>
              </w:rPr>
              <w:t>инженерных сетей (тепл</w:t>
            </w:r>
            <w:proofErr w:type="gramStart"/>
            <w:r>
              <w:rPr>
                <w:sz w:val="21"/>
              </w:rPr>
              <w:t>о-</w:t>
            </w:r>
            <w:proofErr w:type="gramEnd"/>
            <w:r>
              <w:rPr>
                <w:sz w:val="21"/>
              </w:rPr>
              <w:t>, водо-, водоотведения)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before="43"/>
              <w:ind w:left="100" w:right="91" w:firstLine="2"/>
              <w:rPr>
                <w:sz w:val="21"/>
              </w:rPr>
            </w:pPr>
            <w:r>
              <w:rPr>
                <w:sz w:val="21"/>
              </w:rPr>
              <w:t>в период подготовки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у </w:t>
            </w:r>
            <w:r>
              <w:rPr>
                <w:spacing w:val="-2"/>
                <w:sz w:val="21"/>
              </w:rPr>
              <w:t>осенне-</w:t>
            </w:r>
          </w:p>
          <w:p w:rsidR="00702F11" w:rsidRDefault="00D6569B">
            <w:pPr>
              <w:pStyle w:val="TableParagraph"/>
              <w:spacing w:before="1"/>
              <w:ind w:left="237" w:right="228" w:firstLine="69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зимнему периоду 2026-2027</w:t>
            </w:r>
          </w:p>
          <w:p w:rsidR="00702F11" w:rsidRDefault="00D6569B">
            <w:pPr>
              <w:pStyle w:val="TableParagraph"/>
              <w:spacing w:before="1"/>
              <w:ind w:right="1"/>
              <w:rPr>
                <w:sz w:val="21"/>
              </w:rPr>
            </w:pPr>
            <w:r>
              <w:rPr>
                <w:spacing w:val="-2"/>
                <w:sz w:val="21"/>
              </w:rPr>
              <w:t>годов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spacing w:before="43"/>
              <w:ind w:left="54"/>
              <w:jc w:val="left"/>
              <w:rPr>
                <w:sz w:val="21"/>
              </w:rPr>
            </w:pPr>
            <w:proofErr w:type="spellStart"/>
            <w:r>
              <w:rPr>
                <w:sz w:val="21"/>
              </w:rPr>
              <w:t>Ресурсоснабжающие</w:t>
            </w:r>
            <w:proofErr w:type="spellEnd"/>
            <w:r>
              <w:rPr>
                <w:spacing w:val="-11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организации</w:t>
            </w:r>
          </w:p>
        </w:tc>
      </w:tr>
      <w:tr w:rsidR="00702F11">
        <w:trPr>
          <w:trHeight w:val="1065"/>
        </w:trPr>
        <w:tc>
          <w:tcPr>
            <w:tcW w:w="446" w:type="dxa"/>
          </w:tcPr>
          <w:p w:rsidR="00702F11" w:rsidRDefault="00D6569B">
            <w:pPr>
              <w:pStyle w:val="TableParagraph"/>
              <w:spacing w:before="44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17" w:type="dxa"/>
          </w:tcPr>
          <w:p w:rsidR="00702F11" w:rsidRDefault="00D6569B">
            <w:pPr>
              <w:pStyle w:val="TableParagraph"/>
              <w:spacing w:before="46"/>
              <w:ind w:left="55" w:right="40"/>
              <w:jc w:val="both"/>
              <w:rPr>
                <w:sz w:val="21"/>
              </w:rPr>
            </w:pPr>
            <w:r>
              <w:rPr>
                <w:sz w:val="21"/>
              </w:rPr>
              <w:t>Обеспечить своевременное заключение договоров на поставку в 2026-2027 годах топлива (газ, печное топливо) в целях обеспечения бесперебойной работы котельных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before="46"/>
              <w:ind w:right="3"/>
              <w:rPr>
                <w:sz w:val="21"/>
              </w:rPr>
            </w:pPr>
            <w:r>
              <w:rPr>
                <w:sz w:val="21"/>
              </w:rPr>
              <w:t>август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2026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spacing w:before="44"/>
              <w:ind w:left="54"/>
              <w:jc w:val="left"/>
              <w:rPr>
                <w:sz w:val="24"/>
              </w:rPr>
            </w:pPr>
            <w:r>
              <w:rPr>
                <w:sz w:val="24"/>
              </w:rPr>
              <w:t>Теплоснабжающие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702F11">
        <w:trPr>
          <w:trHeight w:val="825"/>
        </w:trPr>
        <w:tc>
          <w:tcPr>
            <w:tcW w:w="446" w:type="dxa"/>
          </w:tcPr>
          <w:p w:rsidR="00702F11" w:rsidRDefault="00D6569B">
            <w:pPr>
              <w:pStyle w:val="TableParagraph"/>
              <w:spacing w:before="44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17" w:type="dxa"/>
          </w:tcPr>
          <w:p w:rsidR="00702F11" w:rsidRDefault="00D6569B">
            <w:pPr>
              <w:pStyle w:val="TableParagraph"/>
              <w:spacing w:before="46"/>
              <w:ind w:left="55" w:right="40"/>
              <w:jc w:val="both"/>
              <w:rPr>
                <w:sz w:val="21"/>
              </w:rPr>
            </w:pPr>
            <w:r>
              <w:rPr>
                <w:sz w:val="21"/>
              </w:rPr>
              <w:t>Обеспечить постоянную готовность к работе резервных источников электроснабжения на объектах коммунальной и социальной сферы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before="46"/>
              <w:rPr>
                <w:sz w:val="21"/>
              </w:rPr>
            </w:pPr>
            <w:r>
              <w:rPr>
                <w:spacing w:val="-2"/>
                <w:sz w:val="21"/>
              </w:rPr>
              <w:t>постоянно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spacing w:before="44"/>
              <w:ind w:left="54" w:right="4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Ресурсоснабжающие</w:t>
            </w:r>
            <w:proofErr w:type="spellEnd"/>
            <w:r>
              <w:rPr>
                <w:spacing w:val="-2"/>
                <w:sz w:val="24"/>
              </w:rPr>
              <w:t xml:space="preserve"> организации.</w:t>
            </w:r>
          </w:p>
        </w:tc>
      </w:tr>
      <w:tr w:rsidR="00702F11">
        <w:trPr>
          <w:trHeight w:val="1065"/>
        </w:trPr>
        <w:tc>
          <w:tcPr>
            <w:tcW w:w="446" w:type="dxa"/>
          </w:tcPr>
          <w:p w:rsidR="00702F11" w:rsidRDefault="00D6569B">
            <w:pPr>
              <w:pStyle w:val="TableParagraph"/>
              <w:spacing w:before="44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17" w:type="dxa"/>
          </w:tcPr>
          <w:p w:rsidR="00702F11" w:rsidRDefault="00D6569B">
            <w:pPr>
              <w:pStyle w:val="TableParagraph"/>
              <w:spacing w:before="46"/>
              <w:ind w:left="55" w:right="42"/>
              <w:jc w:val="both"/>
              <w:rPr>
                <w:sz w:val="21"/>
              </w:rPr>
            </w:pPr>
            <w:r>
              <w:rPr>
                <w:sz w:val="21"/>
              </w:rPr>
              <w:t>Обеспечить наличие неснижаемых запасов материально-технических ресурсов для устранения аварий и неисправностей на объектах жилищно-коммунального хозяйства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before="46"/>
              <w:rPr>
                <w:sz w:val="21"/>
              </w:rPr>
            </w:pPr>
            <w:r>
              <w:rPr>
                <w:spacing w:val="-2"/>
                <w:sz w:val="21"/>
              </w:rPr>
              <w:t>постоянно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spacing w:before="44"/>
              <w:ind w:left="54" w:right="42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Ресурсоснабжающие</w:t>
            </w:r>
            <w:proofErr w:type="spellEnd"/>
            <w:r>
              <w:rPr>
                <w:spacing w:val="-2"/>
                <w:sz w:val="24"/>
              </w:rPr>
              <w:t xml:space="preserve"> организации.</w:t>
            </w:r>
          </w:p>
        </w:tc>
      </w:tr>
    </w:tbl>
    <w:p w:rsidR="00702F11" w:rsidRDefault="00D6569B">
      <w:pPr>
        <w:pStyle w:val="a3"/>
        <w:spacing w:before="2" w:after="2"/>
        <w:ind w:left="6" w:right="1"/>
        <w:jc w:val="center"/>
      </w:pPr>
      <w:r>
        <w:rPr>
          <w:spacing w:val="-10"/>
        </w:rPr>
        <w:t>2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97"/>
        <w:gridCol w:w="1390"/>
        <w:gridCol w:w="3498"/>
      </w:tblGrid>
      <w:tr w:rsidR="00702F11">
        <w:trPr>
          <w:trHeight w:val="350"/>
        </w:trPr>
        <w:tc>
          <w:tcPr>
            <w:tcW w:w="566" w:type="dxa"/>
          </w:tcPr>
          <w:p w:rsidR="00702F11" w:rsidRDefault="00D6569B">
            <w:pPr>
              <w:pStyle w:val="TableParagraph"/>
              <w:spacing w:before="53"/>
              <w:ind w:left="0" w:right="218"/>
              <w:jc w:val="right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4297" w:type="dxa"/>
          </w:tcPr>
          <w:p w:rsidR="00702F11" w:rsidRDefault="00D6569B">
            <w:pPr>
              <w:pStyle w:val="TableParagraph"/>
              <w:spacing w:before="53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before="53"/>
              <w:ind w:right="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spacing w:before="53"/>
              <w:ind w:left="7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  <w:tr w:rsidR="00702F11">
        <w:trPr>
          <w:trHeight w:val="1802"/>
        </w:trPr>
        <w:tc>
          <w:tcPr>
            <w:tcW w:w="566" w:type="dxa"/>
          </w:tcPr>
          <w:p w:rsidR="00702F11" w:rsidRDefault="00D6569B">
            <w:pPr>
              <w:pStyle w:val="TableParagraph"/>
              <w:spacing w:before="54"/>
              <w:ind w:left="0"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97" w:type="dxa"/>
          </w:tcPr>
          <w:p w:rsidR="00702F11" w:rsidRDefault="00D6569B">
            <w:pPr>
              <w:pStyle w:val="TableParagraph"/>
              <w:tabs>
                <w:tab w:val="left" w:pos="2178"/>
                <w:tab w:val="left" w:pos="2303"/>
                <w:tab w:val="left" w:pos="3008"/>
                <w:tab w:val="left" w:pos="4149"/>
              </w:tabs>
              <w:ind w:left="55" w:right="40"/>
              <w:jc w:val="both"/>
              <w:rPr>
                <w:sz w:val="21"/>
              </w:rPr>
            </w:pPr>
            <w:r>
              <w:rPr>
                <w:sz w:val="21"/>
              </w:rPr>
              <w:t>Провести</w:t>
            </w:r>
            <w:r>
              <w:rPr>
                <w:spacing w:val="-6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опрессовку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промывку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наружных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и внутридомовых инженерных сетей тепло- и </w:t>
            </w:r>
            <w:r>
              <w:rPr>
                <w:spacing w:val="-2"/>
                <w:sz w:val="21"/>
              </w:rPr>
              <w:t>водоснабжения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>с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оформлением </w:t>
            </w:r>
            <w:r>
              <w:rPr>
                <w:sz w:val="21"/>
              </w:rPr>
              <w:t xml:space="preserve">соответствующих актов, согласованных с </w:t>
            </w:r>
            <w:r>
              <w:rPr>
                <w:spacing w:val="-2"/>
                <w:sz w:val="21"/>
              </w:rPr>
              <w:t>теплоснабжающей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организацией,</w:t>
            </w:r>
            <w:r>
              <w:rPr>
                <w:sz w:val="21"/>
              </w:rPr>
              <w:tab/>
            </w:r>
            <w:r>
              <w:rPr>
                <w:spacing w:val="-10"/>
                <w:sz w:val="21"/>
              </w:rPr>
              <w:t xml:space="preserve">с </w:t>
            </w:r>
            <w:r>
              <w:rPr>
                <w:sz w:val="21"/>
              </w:rPr>
              <w:t xml:space="preserve">последующим предоставлением их в отдел ЖКХ </w:t>
            </w:r>
            <w:r w:rsidR="007E281C">
              <w:rPr>
                <w:sz w:val="21"/>
              </w:rPr>
              <w:t>Восточного</w:t>
            </w:r>
            <w:r>
              <w:rPr>
                <w:sz w:val="21"/>
              </w:rPr>
              <w:t xml:space="preserve"> сельского поселения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ind w:left="388" w:hanging="224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 xml:space="preserve">Июнь-июль </w:t>
            </w:r>
            <w:r>
              <w:rPr>
                <w:sz w:val="21"/>
              </w:rPr>
              <w:t>2026 г.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tabs>
                <w:tab w:val="left" w:pos="1309"/>
                <w:tab w:val="left" w:pos="2813"/>
              </w:tabs>
              <w:ind w:left="54" w:right="42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Объекты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социальной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>сф</w:t>
            </w:r>
            <w:r>
              <w:rPr>
                <w:spacing w:val="-2"/>
                <w:sz w:val="21"/>
              </w:rPr>
              <w:t xml:space="preserve">еры; </w:t>
            </w:r>
            <w:r>
              <w:rPr>
                <w:sz w:val="21"/>
              </w:rPr>
              <w:t>многоквартирные дома</w:t>
            </w:r>
          </w:p>
        </w:tc>
      </w:tr>
      <w:tr w:rsidR="00702F11">
        <w:trPr>
          <w:trHeight w:val="1305"/>
        </w:trPr>
        <w:tc>
          <w:tcPr>
            <w:tcW w:w="566" w:type="dxa"/>
          </w:tcPr>
          <w:p w:rsidR="00702F11" w:rsidRDefault="00D6569B">
            <w:pPr>
              <w:pStyle w:val="TableParagraph"/>
              <w:spacing w:before="42"/>
              <w:ind w:left="0" w:right="21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97" w:type="dxa"/>
          </w:tcPr>
          <w:p w:rsidR="00702F11" w:rsidRDefault="00D6569B">
            <w:pPr>
              <w:pStyle w:val="TableParagraph"/>
              <w:spacing w:before="43"/>
              <w:ind w:left="55" w:right="39"/>
              <w:jc w:val="both"/>
              <w:rPr>
                <w:sz w:val="21"/>
              </w:rPr>
            </w:pPr>
            <w:r>
              <w:rPr>
                <w:sz w:val="21"/>
              </w:rPr>
              <w:t xml:space="preserve">Оценить обеспечение готовности объектов теплоснабжения, жилищно-коммунального хозяйства, социальной сферы и многоквартирных домов к работе в </w:t>
            </w:r>
            <w:proofErr w:type="gramStart"/>
            <w:r>
              <w:rPr>
                <w:sz w:val="21"/>
              </w:rPr>
              <w:t>осенне- зимний</w:t>
            </w:r>
            <w:proofErr w:type="gramEnd"/>
            <w:r>
              <w:rPr>
                <w:sz w:val="21"/>
              </w:rPr>
              <w:t xml:space="preserve"> период 2026-2027 годов</w:t>
            </w:r>
          </w:p>
        </w:tc>
        <w:tc>
          <w:tcPr>
            <w:tcW w:w="1390" w:type="dxa"/>
          </w:tcPr>
          <w:p w:rsidR="00702F11" w:rsidRDefault="00702F11">
            <w:pPr>
              <w:pStyle w:val="TableParagraph"/>
              <w:spacing w:before="0"/>
              <w:ind w:left="0"/>
              <w:jc w:val="left"/>
            </w:pPr>
          </w:p>
        </w:tc>
        <w:tc>
          <w:tcPr>
            <w:tcW w:w="3498" w:type="dxa"/>
            <w:vMerge w:val="restart"/>
          </w:tcPr>
          <w:p w:rsidR="00702F11" w:rsidRDefault="00D6569B">
            <w:pPr>
              <w:pStyle w:val="TableParagraph"/>
              <w:spacing w:before="42"/>
              <w:ind w:left="54" w:right="765"/>
              <w:jc w:val="left"/>
              <w:rPr>
                <w:sz w:val="24"/>
              </w:rPr>
            </w:pPr>
            <w:r>
              <w:rPr>
                <w:sz w:val="24"/>
              </w:rPr>
              <w:t>объекты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теплоснабжения; Многоквартирные дома</w:t>
            </w:r>
          </w:p>
        </w:tc>
      </w:tr>
      <w:tr w:rsidR="00702F11">
        <w:trPr>
          <w:trHeight w:val="652"/>
        </w:trPr>
        <w:tc>
          <w:tcPr>
            <w:tcW w:w="566" w:type="dxa"/>
          </w:tcPr>
          <w:p w:rsidR="00702F11" w:rsidRDefault="00D6569B">
            <w:pPr>
              <w:pStyle w:val="TableParagraph"/>
              <w:spacing w:before="46"/>
              <w:ind w:left="0" w:right="182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6.1.</w:t>
            </w:r>
          </w:p>
        </w:tc>
        <w:tc>
          <w:tcPr>
            <w:tcW w:w="4297" w:type="dxa"/>
          </w:tcPr>
          <w:p w:rsidR="00702F11" w:rsidRDefault="00D6569B">
            <w:pPr>
              <w:pStyle w:val="TableParagraph"/>
              <w:spacing w:before="46"/>
              <w:ind w:left="55"/>
              <w:jc w:val="left"/>
              <w:rPr>
                <w:sz w:val="21"/>
              </w:rPr>
            </w:pPr>
            <w:r>
              <w:rPr>
                <w:sz w:val="21"/>
              </w:rPr>
              <w:t>Объекты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теплоснабжения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before="44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  <w:r>
              <w:rPr>
                <w:spacing w:val="-4"/>
                <w:sz w:val="24"/>
              </w:rPr>
              <w:t>июль</w:t>
            </w:r>
          </w:p>
          <w:p w:rsidR="00702F11" w:rsidRDefault="00D6569B">
            <w:pPr>
              <w:pStyle w:val="TableParagraph"/>
              <w:spacing w:before="0"/>
              <w:ind w:right="5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498" w:type="dxa"/>
            <w:vMerge/>
            <w:tcBorders>
              <w:top w:val="nil"/>
            </w:tcBorders>
          </w:tcPr>
          <w:p w:rsidR="00702F11" w:rsidRDefault="00702F11">
            <w:pPr>
              <w:rPr>
                <w:sz w:val="2"/>
                <w:szCs w:val="2"/>
              </w:rPr>
            </w:pPr>
          </w:p>
        </w:tc>
      </w:tr>
      <w:tr w:rsidR="00702F11">
        <w:trPr>
          <w:trHeight w:val="652"/>
        </w:trPr>
        <w:tc>
          <w:tcPr>
            <w:tcW w:w="566" w:type="dxa"/>
          </w:tcPr>
          <w:p w:rsidR="00702F11" w:rsidRDefault="00D6569B">
            <w:pPr>
              <w:pStyle w:val="TableParagraph"/>
              <w:spacing w:before="46"/>
              <w:ind w:left="0" w:right="182"/>
              <w:jc w:val="right"/>
              <w:rPr>
                <w:sz w:val="21"/>
              </w:rPr>
            </w:pPr>
            <w:r>
              <w:rPr>
                <w:spacing w:val="-4"/>
                <w:sz w:val="21"/>
              </w:rPr>
              <w:t>6.2.</w:t>
            </w:r>
          </w:p>
        </w:tc>
        <w:tc>
          <w:tcPr>
            <w:tcW w:w="4297" w:type="dxa"/>
          </w:tcPr>
          <w:p w:rsidR="00702F11" w:rsidRDefault="00D6569B">
            <w:pPr>
              <w:pStyle w:val="TableParagraph"/>
              <w:spacing w:before="46"/>
              <w:ind w:left="55"/>
              <w:jc w:val="left"/>
              <w:rPr>
                <w:sz w:val="21"/>
              </w:rPr>
            </w:pPr>
            <w:r>
              <w:rPr>
                <w:sz w:val="21"/>
              </w:rPr>
              <w:t>Многоквартирные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z w:val="21"/>
              </w:rPr>
              <w:t>дома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объекты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before="44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Июнь-</w:t>
            </w:r>
            <w:r>
              <w:rPr>
                <w:spacing w:val="-4"/>
                <w:sz w:val="24"/>
              </w:rPr>
              <w:t>июль</w:t>
            </w:r>
          </w:p>
          <w:p w:rsidR="00702F11" w:rsidRDefault="00D6569B">
            <w:pPr>
              <w:pStyle w:val="TableParagraph"/>
              <w:spacing w:before="0"/>
              <w:ind w:right="5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3498" w:type="dxa"/>
            <w:vMerge/>
            <w:tcBorders>
              <w:top w:val="nil"/>
            </w:tcBorders>
          </w:tcPr>
          <w:p w:rsidR="00702F11" w:rsidRDefault="00702F11">
            <w:pPr>
              <w:rPr>
                <w:sz w:val="2"/>
                <w:szCs w:val="2"/>
              </w:rPr>
            </w:pPr>
          </w:p>
        </w:tc>
      </w:tr>
    </w:tbl>
    <w:p w:rsidR="00702F11" w:rsidRDefault="00702F11">
      <w:pPr>
        <w:rPr>
          <w:sz w:val="2"/>
          <w:szCs w:val="2"/>
        </w:rPr>
        <w:sectPr w:rsidR="00702F11">
          <w:pgSz w:w="11910" w:h="16840"/>
          <w:pgMar w:top="1040" w:right="425" w:bottom="280" w:left="1559" w:header="720" w:footer="720" w:gutter="0"/>
          <w:cols w:space="720"/>
        </w:sectPr>
      </w:pPr>
    </w:p>
    <w:p w:rsidR="00702F11" w:rsidRDefault="00D6569B">
      <w:pPr>
        <w:spacing w:before="67"/>
        <w:ind w:left="6" w:right="4"/>
        <w:jc w:val="center"/>
        <w:rPr>
          <w:sz w:val="20"/>
        </w:rPr>
      </w:pPr>
      <w:r>
        <w:rPr>
          <w:spacing w:val="-10"/>
          <w:sz w:val="20"/>
        </w:rPr>
        <w:lastRenderedPageBreak/>
        <w:t>3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97"/>
        <w:gridCol w:w="1390"/>
        <w:gridCol w:w="3498"/>
      </w:tblGrid>
      <w:tr w:rsidR="00702F11">
        <w:trPr>
          <w:trHeight w:val="352"/>
        </w:trPr>
        <w:tc>
          <w:tcPr>
            <w:tcW w:w="566" w:type="dxa"/>
          </w:tcPr>
          <w:p w:rsidR="00702F11" w:rsidRDefault="00D6569B">
            <w:pPr>
              <w:pStyle w:val="TableParagraph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4297" w:type="dxa"/>
          </w:tcPr>
          <w:p w:rsidR="00702F11" w:rsidRDefault="00D6569B">
            <w:pPr>
              <w:pStyle w:val="TableParagraph"/>
              <w:ind w:left="10"/>
              <w:rPr>
                <w:sz w:val="21"/>
              </w:rPr>
            </w:pPr>
            <w:r>
              <w:rPr>
                <w:spacing w:val="-10"/>
                <w:sz w:val="21"/>
              </w:rPr>
              <w:t>2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ind w:right="5"/>
              <w:rPr>
                <w:sz w:val="21"/>
              </w:rPr>
            </w:pPr>
            <w:r>
              <w:rPr>
                <w:spacing w:val="-10"/>
                <w:sz w:val="21"/>
              </w:rPr>
              <w:t>3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ind w:left="7"/>
              <w:rPr>
                <w:sz w:val="21"/>
              </w:rPr>
            </w:pPr>
            <w:r>
              <w:rPr>
                <w:spacing w:val="-10"/>
                <w:sz w:val="21"/>
              </w:rPr>
              <w:t>4</w:t>
            </w:r>
          </w:p>
        </w:tc>
      </w:tr>
      <w:tr w:rsidR="00702F11">
        <w:trPr>
          <w:trHeight w:val="628"/>
        </w:trPr>
        <w:tc>
          <w:tcPr>
            <w:tcW w:w="566" w:type="dxa"/>
          </w:tcPr>
          <w:p w:rsidR="00702F11" w:rsidRDefault="00D6569B">
            <w:pPr>
              <w:pStyle w:val="TableParagraph"/>
              <w:ind w:left="55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6.3</w:t>
            </w:r>
          </w:p>
        </w:tc>
        <w:tc>
          <w:tcPr>
            <w:tcW w:w="4297" w:type="dxa"/>
          </w:tcPr>
          <w:p w:rsidR="00702F11" w:rsidRDefault="00D6569B">
            <w:pPr>
              <w:pStyle w:val="TableParagraph"/>
              <w:ind w:left="55"/>
              <w:jc w:val="left"/>
              <w:rPr>
                <w:sz w:val="21"/>
              </w:rPr>
            </w:pPr>
            <w:r>
              <w:rPr>
                <w:sz w:val="21"/>
              </w:rPr>
              <w:t>социальной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сферы</w:t>
            </w:r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line="241" w:lineRule="exact"/>
              <w:ind w:right="2"/>
              <w:rPr>
                <w:sz w:val="21"/>
              </w:rPr>
            </w:pPr>
            <w:r>
              <w:rPr>
                <w:spacing w:val="-2"/>
                <w:sz w:val="21"/>
              </w:rPr>
              <w:t>Июнь-</w:t>
            </w:r>
            <w:r>
              <w:rPr>
                <w:spacing w:val="-4"/>
                <w:sz w:val="21"/>
              </w:rPr>
              <w:t>июль</w:t>
            </w:r>
          </w:p>
          <w:p w:rsidR="00702F11" w:rsidRDefault="00D6569B">
            <w:pPr>
              <w:pStyle w:val="TableParagraph"/>
              <w:spacing w:before="0" w:line="241" w:lineRule="exact"/>
              <w:rPr>
                <w:sz w:val="21"/>
              </w:rPr>
            </w:pPr>
            <w:r>
              <w:rPr>
                <w:spacing w:val="-4"/>
                <w:sz w:val="21"/>
              </w:rPr>
              <w:t>2026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ind w:left="54"/>
              <w:jc w:val="left"/>
              <w:rPr>
                <w:sz w:val="21"/>
              </w:rPr>
            </w:pPr>
            <w:r>
              <w:rPr>
                <w:sz w:val="21"/>
              </w:rPr>
              <w:t>объекты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социальной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сферы</w:t>
            </w:r>
          </w:p>
        </w:tc>
      </w:tr>
      <w:tr w:rsidR="00702F11">
        <w:trPr>
          <w:trHeight w:val="1317"/>
        </w:trPr>
        <w:tc>
          <w:tcPr>
            <w:tcW w:w="566" w:type="dxa"/>
          </w:tcPr>
          <w:p w:rsidR="00702F11" w:rsidRDefault="00D6569B">
            <w:pPr>
              <w:pStyle w:val="TableParagraph"/>
              <w:spacing w:before="53"/>
              <w:ind w:left="177"/>
              <w:jc w:val="left"/>
              <w:rPr>
                <w:sz w:val="21"/>
              </w:rPr>
            </w:pPr>
            <w:r>
              <w:rPr>
                <w:spacing w:val="-5"/>
                <w:sz w:val="21"/>
              </w:rPr>
              <w:t>12</w:t>
            </w:r>
          </w:p>
        </w:tc>
        <w:tc>
          <w:tcPr>
            <w:tcW w:w="4297" w:type="dxa"/>
          </w:tcPr>
          <w:p w:rsidR="00702F11" w:rsidRDefault="00D6569B">
            <w:pPr>
              <w:pStyle w:val="TableParagraph"/>
              <w:spacing w:before="53"/>
              <w:ind w:left="55" w:right="39"/>
              <w:jc w:val="both"/>
              <w:rPr>
                <w:sz w:val="21"/>
              </w:rPr>
            </w:pPr>
            <w:r>
              <w:rPr>
                <w:sz w:val="21"/>
              </w:rPr>
              <w:t>Обеспечить оформление актов оценки обеспечения готовности к отопительному периоду 2026-2027 годов и паспортов готовности к отопител</w:t>
            </w:r>
            <w:r w:rsidR="00A239F3">
              <w:rPr>
                <w:sz w:val="21"/>
              </w:rPr>
              <w:t>ьному периоду 2026- 2027 годов</w:t>
            </w:r>
            <w:proofErr w:type="gramStart"/>
            <w:r w:rsidR="00A239F3">
              <w:rPr>
                <w:sz w:val="21"/>
              </w:rPr>
              <w:t xml:space="preserve"> .</w:t>
            </w:r>
            <w:proofErr w:type="gramEnd"/>
          </w:p>
        </w:tc>
        <w:tc>
          <w:tcPr>
            <w:tcW w:w="1390" w:type="dxa"/>
          </w:tcPr>
          <w:p w:rsidR="00702F11" w:rsidRDefault="00D6569B">
            <w:pPr>
              <w:pStyle w:val="TableParagraph"/>
              <w:spacing w:before="53"/>
              <w:ind w:right="4"/>
              <w:rPr>
                <w:sz w:val="21"/>
              </w:rPr>
            </w:pPr>
            <w:r>
              <w:rPr>
                <w:sz w:val="21"/>
              </w:rPr>
              <w:t>Июль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pacing w:val="-10"/>
                <w:sz w:val="21"/>
              </w:rPr>
              <w:t>-</w:t>
            </w:r>
          </w:p>
          <w:p w:rsidR="00702F11" w:rsidRDefault="00D6569B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август-</w:t>
            </w:r>
            <w:r>
              <w:rPr>
                <w:spacing w:val="4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2026</w:t>
            </w:r>
          </w:p>
        </w:tc>
        <w:tc>
          <w:tcPr>
            <w:tcW w:w="3498" w:type="dxa"/>
          </w:tcPr>
          <w:p w:rsidR="00702F11" w:rsidRDefault="00D6569B">
            <w:pPr>
              <w:pStyle w:val="TableParagraph"/>
              <w:tabs>
                <w:tab w:val="left" w:pos="1064"/>
                <w:tab w:val="left" w:pos="2052"/>
              </w:tabs>
              <w:spacing w:before="53"/>
              <w:ind w:left="54" w:right="41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отдел</w:t>
            </w:r>
            <w:r>
              <w:rPr>
                <w:sz w:val="21"/>
              </w:rPr>
              <w:tab/>
            </w:r>
            <w:r>
              <w:rPr>
                <w:spacing w:val="-4"/>
                <w:sz w:val="21"/>
              </w:rPr>
              <w:t>ЖКХ</w:t>
            </w:r>
            <w:r>
              <w:rPr>
                <w:sz w:val="21"/>
              </w:rPr>
              <w:tab/>
            </w:r>
            <w:r>
              <w:rPr>
                <w:spacing w:val="-2"/>
                <w:sz w:val="21"/>
              </w:rPr>
              <w:t xml:space="preserve">администрации </w:t>
            </w:r>
            <w:r w:rsidR="007E281C">
              <w:rPr>
                <w:sz w:val="21"/>
              </w:rPr>
              <w:t>Восточного</w:t>
            </w:r>
            <w:r>
              <w:rPr>
                <w:sz w:val="21"/>
              </w:rPr>
              <w:t xml:space="preserve"> сельского поселения</w:t>
            </w:r>
          </w:p>
        </w:tc>
      </w:tr>
    </w:tbl>
    <w:p w:rsidR="00702F11" w:rsidRDefault="00702F11">
      <w:pPr>
        <w:pStyle w:val="a3"/>
        <w:ind w:left="0"/>
        <w:rPr>
          <w:sz w:val="20"/>
        </w:rPr>
      </w:pPr>
    </w:p>
    <w:p w:rsidR="00702F11" w:rsidRDefault="00702F11">
      <w:pPr>
        <w:pStyle w:val="a3"/>
        <w:spacing w:before="184"/>
        <w:ind w:left="0"/>
        <w:rPr>
          <w:sz w:val="20"/>
        </w:rPr>
      </w:pPr>
    </w:p>
    <w:tbl>
      <w:tblPr>
        <w:tblW w:w="976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4"/>
        <w:gridCol w:w="2630"/>
        <w:gridCol w:w="2006"/>
      </w:tblGrid>
      <w:tr w:rsidR="00A239F3" w:rsidRPr="00EF356F" w:rsidTr="00EF72E1">
        <w:trPr>
          <w:trHeight w:val="2148"/>
        </w:trPr>
        <w:tc>
          <w:tcPr>
            <w:tcW w:w="5124" w:type="dxa"/>
            <w:shd w:val="clear" w:color="auto" w:fill="auto"/>
          </w:tcPr>
          <w:p w:rsidR="00A239F3" w:rsidRPr="00EF356F" w:rsidRDefault="00A239F3" w:rsidP="00D6569B">
            <w:pPr>
              <w:pStyle w:val="TableParagraph"/>
              <w:spacing w:before="3"/>
              <w:ind w:left="200" w:right="179"/>
              <w:jc w:val="left"/>
              <w:rPr>
                <w:rFonts w:eastAsia="Calibri"/>
                <w:sz w:val="28"/>
              </w:rPr>
            </w:pPr>
            <w:r w:rsidRPr="00EF356F">
              <w:rPr>
                <w:rFonts w:eastAsia="Calibri"/>
                <w:sz w:val="28"/>
              </w:rPr>
              <w:t>Глава Восточного сельского поселения</w:t>
            </w:r>
            <w:r w:rsidR="00D6569B">
              <w:rPr>
                <w:rFonts w:eastAsia="Calibri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Усть-Лабинского</w:t>
            </w:r>
            <w:r w:rsidRPr="00EF356F">
              <w:rPr>
                <w:rFonts w:eastAsia="Calibri"/>
                <w:spacing w:val="-3"/>
                <w:sz w:val="28"/>
              </w:rPr>
              <w:t xml:space="preserve"> </w:t>
            </w:r>
            <w:r w:rsidRPr="00EF356F">
              <w:rPr>
                <w:rFonts w:eastAsia="Calibri"/>
                <w:sz w:val="28"/>
              </w:rPr>
              <w:t>района</w:t>
            </w:r>
          </w:p>
        </w:tc>
        <w:tc>
          <w:tcPr>
            <w:tcW w:w="2630" w:type="dxa"/>
            <w:shd w:val="clear" w:color="auto" w:fill="auto"/>
          </w:tcPr>
          <w:p w:rsidR="00A239F3" w:rsidRPr="00EF356F" w:rsidRDefault="00A239F3" w:rsidP="00EF72E1">
            <w:pPr>
              <w:pStyle w:val="TableParagraph"/>
              <w:ind w:left="181"/>
              <w:rPr>
                <w:rFonts w:eastAsia="Calibri"/>
                <w:sz w:val="20"/>
              </w:rPr>
            </w:pPr>
            <w:r w:rsidRPr="00EF356F">
              <w:rPr>
                <w:rFonts w:eastAsia="Calibri"/>
                <w:noProof/>
                <w:lang w:eastAsia="ru-RU"/>
              </w:rPr>
              <w:drawing>
                <wp:inline distT="0" distB="0" distL="0" distR="0" wp14:anchorId="211A4710" wp14:editId="0824EAE3">
                  <wp:extent cx="1248410" cy="1240155"/>
                  <wp:effectExtent l="0" t="0" r="889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567" t="36641" r="45250" b="37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6" w:type="dxa"/>
            <w:shd w:val="clear" w:color="auto" w:fill="auto"/>
          </w:tcPr>
          <w:p w:rsidR="00A239F3" w:rsidRPr="00EF356F" w:rsidRDefault="00A239F3" w:rsidP="00EF72E1">
            <w:pPr>
              <w:pStyle w:val="TableParagraph"/>
              <w:spacing w:before="2"/>
              <w:rPr>
                <w:rFonts w:eastAsia="Calibri"/>
                <w:sz w:val="28"/>
              </w:rPr>
            </w:pPr>
          </w:p>
          <w:p w:rsidR="00A239F3" w:rsidRPr="00EF356F" w:rsidRDefault="00A239F3" w:rsidP="00EF72E1">
            <w:pPr>
              <w:pStyle w:val="TableParagraph"/>
              <w:rPr>
                <w:rFonts w:eastAsia="Calibri"/>
                <w:sz w:val="28"/>
              </w:rPr>
            </w:pPr>
            <w:proofErr w:type="spellStart"/>
            <w:r w:rsidRPr="00EF356F">
              <w:rPr>
                <w:rFonts w:eastAsia="Calibri"/>
                <w:sz w:val="28"/>
              </w:rPr>
              <w:t>А.П.Белозуб</w:t>
            </w:r>
            <w:proofErr w:type="spellEnd"/>
          </w:p>
        </w:tc>
      </w:tr>
    </w:tbl>
    <w:p w:rsidR="00702F11" w:rsidRDefault="00702F11">
      <w:pPr>
        <w:pStyle w:val="a3"/>
        <w:tabs>
          <w:tab w:val="left" w:pos="8040"/>
        </w:tabs>
        <w:spacing w:line="321" w:lineRule="exact"/>
      </w:pPr>
    </w:p>
    <w:sectPr w:rsidR="00702F11">
      <w:pgSz w:w="11910" w:h="16840"/>
      <w:pgMar w:top="340" w:right="425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72A80"/>
    <w:multiLevelType w:val="multilevel"/>
    <w:tmpl w:val="95BE352A"/>
    <w:lvl w:ilvl="0">
      <w:start w:val="1"/>
      <w:numFmt w:val="decimal"/>
      <w:lvlText w:val="%1."/>
      <w:lvlJc w:val="left"/>
      <w:pPr>
        <w:ind w:left="3993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5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58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6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74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0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6" w:hanging="557"/>
      </w:pPr>
      <w:rPr>
        <w:rFonts w:hint="default"/>
        <w:lang w:val="ru-RU" w:eastAsia="en-US" w:bidi="ar-SA"/>
      </w:rPr>
    </w:lvl>
  </w:abstractNum>
  <w:abstractNum w:abstractNumId="1">
    <w:nsid w:val="146F096A"/>
    <w:multiLevelType w:val="hybridMultilevel"/>
    <w:tmpl w:val="CAC6964E"/>
    <w:lvl w:ilvl="0" w:tplc="B40CC59A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4489E50">
      <w:numFmt w:val="bullet"/>
      <w:lvlText w:val="•"/>
      <w:lvlJc w:val="left"/>
      <w:pPr>
        <w:ind w:left="1118" w:hanging="708"/>
      </w:pPr>
      <w:rPr>
        <w:rFonts w:hint="default"/>
        <w:lang w:val="ru-RU" w:eastAsia="en-US" w:bidi="ar-SA"/>
      </w:rPr>
    </w:lvl>
    <w:lvl w:ilvl="2" w:tplc="D51AEB66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3" w:tplc="66F2AF60">
      <w:numFmt w:val="bullet"/>
      <w:lvlText w:val="•"/>
      <w:lvlJc w:val="left"/>
      <w:pPr>
        <w:ind w:left="3074" w:hanging="708"/>
      </w:pPr>
      <w:rPr>
        <w:rFonts w:hint="default"/>
        <w:lang w:val="ru-RU" w:eastAsia="en-US" w:bidi="ar-SA"/>
      </w:rPr>
    </w:lvl>
    <w:lvl w:ilvl="4" w:tplc="A104A5F8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5" w:tplc="91AE27DC">
      <w:numFmt w:val="bullet"/>
      <w:lvlText w:val="•"/>
      <w:lvlJc w:val="left"/>
      <w:pPr>
        <w:ind w:left="5031" w:hanging="708"/>
      </w:pPr>
      <w:rPr>
        <w:rFonts w:hint="default"/>
        <w:lang w:val="ru-RU" w:eastAsia="en-US" w:bidi="ar-SA"/>
      </w:rPr>
    </w:lvl>
    <w:lvl w:ilvl="6" w:tplc="6CCEA994">
      <w:numFmt w:val="bullet"/>
      <w:lvlText w:val="•"/>
      <w:lvlJc w:val="left"/>
      <w:pPr>
        <w:ind w:left="6009" w:hanging="708"/>
      </w:pPr>
      <w:rPr>
        <w:rFonts w:hint="default"/>
        <w:lang w:val="ru-RU" w:eastAsia="en-US" w:bidi="ar-SA"/>
      </w:rPr>
    </w:lvl>
    <w:lvl w:ilvl="7" w:tplc="2A94BABA">
      <w:numFmt w:val="bullet"/>
      <w:lvlText w:val="•"/>
      <w:lvlJc w:val="left"/>
      <w:pPr>
        <w:ind w:left="6987" w:hanging="708"/>
      </w:pPr>
      <w:rPr>
        <w:rFonts w:hint="default"/>
        <w:lang w:val="ru-RU" w:eastAsia="en-US" w:bidi="ar-SA"/>
      </w:rPr>
    </w:lvl>
    <w:lvl w:ilvl="8" w:tplc="E0D4DB30">
      <w:numFmt w:val="bullet"/>
      <w:lvlText w:val="•"/>
      <w:lvlJc w:val="left"/>
      <w:pPr>
        <w:ind w:left="7965" w:hanging="708"/>
      </w:pPr>
      <w:rPr>
        <w:rFonts w:hint="default"/>
        <w:lang w:val="ru-RU" w:eastAsia="en-US" w:bidi="ar-SA"/>
      </w:rPr>
    </w:lvl>
  </w:abstractNum>
  <w:abstractNum w:abstractNumId="2">
    <w:nsid w:val="2364676A"/>
    <w:multiLevelType w:val="hybridMultilevel"/>
    <w:tmpl w:val="344825B4"/>
    <w:lvl w:ilvl="0" w:tplc="CD246650">
      <w:numFmt w:val="bullet"/>
      <w:lvlText w:val="-"/>
      <w:lvlJc w:val="left"/>
      <w:pPr>
        <w:ind w:left="707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30F942">
      <w:numFmt w:val="bullet"/>
      <w:lvlText w:val="•"/>
      <w:lvlJc w:val="left"/>
      <w:pPr>
        <w:ind w:left="1622" w:hanging="216"/>
      </w:pPr>
      <w:rPr>
        <w:rFonts w:hint="default"/>
        <w:lang w:val="ru-RU" w:eastAsia="en-US" w:bidi="ar-SA"/>
      </w:rPr>
    </w:lvl>
    <w:lvl w:ilvl="2" w:tplc="ECC60936">
      <w:numFmt w:val="bullet"/>
      <w:lvlText w:val="•"/>
      <w:lvlJc w:val="left"/>
      <w:pPr>
        <w:ind w:left="2544" w:hanging="216"/>
      </w:pPr>
      <w:rPr>
        <w:rFonts w:hint="default"/>
        <w:lang w:val="ru-RU" w:eastAsia="en-US" w:bidi="ar-SA"/>
      </w:rPr>
    </w:lvl>
    <w:lvl w:ilvl="3" w:tplc="99A49A56">
      <w:numFmt w:val="bullet"/>
      <w:lvlText w:val="•"/>
      <w:lvlJc w:val="left"/>
      <w:pPr>
        <w:ind w:left="3466" w:hanging="216"/>
      </w:pPr>
      <w:rPr>
        <w:rFonts w:hint="default"/>
        <w:lang w:val="ru-RU" w:eastAsia="en-US" w:bidi="ar-SA"/>
      </w:rPr>
    </w:lvl>
    <w:lvl w:ilvl="4" w:tplc="47DE8CCA">
      <w:numFmt w:val="bullet"/>
      <w:lvlText w:val="•"/>
      <w:lvlJc w:val="left"/>
      <w:pPr>
        <w:ind w:left="4388" w:hanging="216"/>
      </w:pPr>
      <w:rPr>
        <w:rFonts w:hint="default"/>
        <w:lang w:val="ru-RU" w:eastAsia="en-US" w:bidi="ar-SA"/>
      </w:rPr>
    </w:lvl>
    <w:lvl w:ilvl="5" w:tplc="B5C4ADDE">
      <w:numFmt w:val="bullet"/>
      <w:lvlText w:val="•"/>
      <w:lvlJc w:val="left"/>
      <w:pPr>
        <w:ind w:left="5311" w:hanging="216"/>
      </w:pPr>
      <w:rPr>
        <w:rFonts w:hint="default"/>
        <w:lang w:val="ru-RU" w:eastAsia="en-US" w:bidi="ar-SA"/>
      </w:rPr>
    </w:lvl>
    <w:lvl w:ilvl="6" w:tplc="CD14EBF6">
      <w:numFmt w:val="bullet"/>
      <w:lvlText w:val="•"/>
      <w:lvlJc w:val="left"/>
      <w:pPr>
        <w:ind w:left="6233" w:hanging="216"/>
      </w:pPr>
      <w:rPr>
        <w:rFonts w:hint="default"/>
        <w:lang w:val="ru-RU" w:eastAsia="en-US" w:bidi="ar-SA"/>
      </w:rPr>
    </w:lvl>
    <w:lvl w:ilvl="7" w:tplc="E7101636">
      <w:numFmt w:val="bullet"/>
      <w:lvlText w:val="•"/>
      <w:lvlJc w:val="left"/>
      <w:pPr>
        <w:ind w:left="7155" w:hanging="216"/>
      </w:pPr>
      <w:rPr>
        <w:rFonts w:hint="default"/>
        <w:lang w:val="ru-RU" w:eastAsia="en-US" w:bidi="ar-SA"/>
      </w:rPr>
    </w:lvl>
    <w:lvl w:ilvl="8" w:tplc="694ABE12">
      <w:numFmt w:val="bullet"/>
      <w:lvlText w:val="•"/>
      <w:lvlJc w:val="left"/>
      <w:pPr>
        <w:ind w:left="8077" w:hanging="21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02F11"/>
    <w:rsid w:val="00702F11"/>
    <w:rsid w:val="007E281C"/>
    <w:rsid w:val="00A239F3"/>
    <w:rsid w:val="00D6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" w:right="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6" w:lineRule="exact"/>
      <w:ind w:left="295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84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5"/>
      <w:ind w:left="1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E28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81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" w:right="4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366" w:lineRule="exact"/>
      <w:ind w:left="295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 w:firstLine="849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55"/>
      <w:ind w:left="12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7E281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81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1654</Words>
  <Characters>9433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 Е Н И Е</vt:lpstr>
    </vt:vector>
  </TitlesOfParts>
  <Company/>
  <LinksUpToDate>false</LinksUpToDate>
  <CharactersWithSpaces>11065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 Е Н И Е</dc:title>
  <dc:creator>User</dc:creator>
  <cp:lastModifiedBy>Администрация</cp:lastModifiedBy>
  <cp:revision>3</cp:revision>
  <dcterms:created xsi:type="dcterms:W3CDTF">2026-05-18T06:40:00Z</dcterms:created>
  <dcterms:modified xsi:type="dcterms:W3CDTF">2026-05-18T07:25:00Z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2026-05-18T00:00:00Z</vt:filetime>
  </property>
  <property fmtid="{D5CDD505-2E9C-101B-9397-08002B2CF9AE}" pid="5" name="Producer">
    <vt:lpwstr>Microsoft® Word 2019</vt:lpwstr>
  </property>
</Properties>
</file>